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2C" w:rsidRDefault="00DE2E2C" w:rsidP="009E7BBA">
      <w:pPr>
        <w:pStyle w:val="1"/>
        <w:rPr>
          <w:rFonts w:hint="eastAsia"/>
        </w:rPr>
      </w:pPr>
    </w:p>
    <w:tbl>
      <w:tblPr>
        <w:tblW w:w="1478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7"/>
        <w:gridCol w:w="1761"/>
        <w:gridCol w:w="1267"/>
        <w:gridCol w:w="2097"/>
        <w:gridCol w:w="1683"/>
        <w:gridCol w:w="1485"/>
        <w:gridCol w:w="2570"/>
        <w:gridCol w:w="1994"/>
        <w:gridCol w:w="1308"/>
      </w:tblGrid>
      <w:tr w:rsidR="00DE2E2C" w:rsidTr="008944FD">
        <w:trPr>
          <w:trHeight w:val="1202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4C05BC">
            <w:pPr>
              <w:adjustRightInd w:val="0"/>
              <w:snapToGrid w:val="0"/>
              <w:jc w:val="center"/>
              <w:textAlignment w:val="center"/>
              <w:rPr>
                <w:rFonts w:ascii="方正大标宋简体" w:eastAsia="方正大标宋简体" w:hAnsi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枣庄市法律援助中心</w:t>
            </w:r>
            <w:r w:rsidRPr="00033EFD"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业务范围清单</w:t>
            </w:r>
          </w:p>
          <w:p w:rsidR="00DE2E2C" w:rsidRPr="00033EFD" w:rsidRDefault="00DE2E2C" w:rsidP="008944FD">
            <w:pPr>
              <w:adjustRightInd w:val="0"/>
              <w:snapToGrid w:val="0"/>
              <w:spacing w:line="680" w:lineRule="exact"/>
              <w:jc w:val="center"/>
              <w:textAlignment w:val="center"/>
              <w:rPr>
                <w:rFonts w:ascii="楷体_GB2312" w:eastAsia="楷体_GB2312" w:hAnsi="方正小标宋简体"/>
                <w:b/>
                <w:bCs/>
                <w:color w:val="000000"/>
                <w:sz w:val="44"/>
                <w:szCs w:val="44"/>
              </w:rPr>
            </w:pPr>
            <w:r w:rsidRPr="00033EFD"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Pr="00033EFD">
              <w:rPr>
                <w:rFonts w:ascii="楷体_GB2312" w:eastAsia="楷体_GB2312" w:hAnsi="楷体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 w:rsidRPr="00033EFD"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DE2E2C" w:rsidRPr="00033EFD" w:rsidTr="008944FD">
        <w:trPr>
          <w:trHeight w:val="529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 w:rsidRPr="000F4348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枣庄市法律援助中心</w:t>
            </w:r>
            <w:r w:rsidRPr="00033EFD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rPr>
                <w:rFonts w:ascii="楷体_GB2312" w:eastAsia="楷体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 w:rsidRPr="000F4348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枣庄市司法局</w:t>
            </w:r>
            <w:r w:rsidRPr="00033EFD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 w:rsidRPr="001B5BD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2020</w:t>
            </w:r>
            <w:r w:rsidRPr="001B5BD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年</w:t>
            </w:r>
            <w:r w:rsidRPr="001B5BD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6</w:t>
            </w:r>
            <w:r w:rsidRPr="001B5BD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月1</w:t>
            </w:r>
            <w:r w:rsidRPr="001B5BD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6</w:t>
            </w:r>
            <w:r w:rsidRPr="001B5BD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DE2E2C" w:rsidTr="008944FD">
        <w:trPr>
          <w:trHeight w:val="1020"/>
          <w:jc w:val="center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ind w:firstLineChars="200" w:firstLine="457"/>
              <w:jc w:val="left"/>
              <w:rPr>
                <w:rFonts w:ascii="仿宋_GB2312" w:eastAsia="仿宋_GB2312" w:hAnsi="仿宋_GB2312"/>
                <w:b/>
                <w:bCs/>
                <w:color w:val="974706"/>
                <w:sz w:val="24"/>
                <w:szCs w:val="24"/>
              </w:rPr>
            </w:pP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为公民提供法律援助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，</w:t>
            </w: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维护公民合法权益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。</w:t>
            </w: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法律援助的组织实施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、</w:t>
            </w: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指导监督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，</w:t>
            </w: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法律援助资金的管理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，</w:t>
            </w: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法律援助案件的受理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，</w:t>
            </w: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有重大影响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、</w:t>
            </w:r>
            <w:r w:rsidRPr="004422A9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复杂的法律援助案件的承办</w:t>
            </w:r>
            <w:r w:rsidRPr="004422A9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DE2E2C" w:rsidTr="008944FD">
        <w:trPr>
          <w:trHeight w:val="129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 w:rsidRPr="00033EFD">
              <w:rPr>
                <w:rFonts w:ascii="黑体" w:eastAsia="黑体" w:hAnsi="仿宋_GB2312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033EFD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/>
                <w:bCs/>
                <w:color w:val="000000"/>
              </w:rPr>
              <w:t>法律援助案件的受理</w:t>
            </w:r>
            <w:r w:rsidRPr="00DA23EC">
              <w:rPr>
                <w:rFonts w:ascii="仿宋" w:eastAsia="仿宋" w:hAnsi="仿宋" w:hint="eastAsia"/>
                <w:bCs/>
                <w:color w:val="000000"/>
              </w:rPr>
              <w:t>，</w:t>
            </w:r>
            <w:r w:rsidRPr="00DA23EC">
              <w:rPr>
                <w:rFonts w:ascii="仿宋" w:eastAsia="仿宋" w:hAnsi="仿宋"/>
                <w:bCs/>
                <w:color w:val="000000"/>
              </w:rPr>
              <w:t>指派与承办</w:t>
            </w:r>
            <w:r w:rsidRPr="00DA23EC">
              <w:rPr>
                <w:rFonts w:ascii="仿宋" w:eastAsia="仿宋" w:hAnsi="仿宋" w:hint="eastAsia"/>
                <w:bCs/>
                <w:color w:val="000000"/>
              </w:rPr>
              <w:t>；</w:t>
            </w:r>
            <w:r w:rsidRPr="00DA23EC">
              <w:rPr>
                <w:rFonts w:ascii="仿宋" w:eastAsia="仿宋" w:hAnsi="仿宋"/>
                <w:bCs/>
                <w:color w:val="000000"/>
              </w:rPr>
              <w:t>法律援助资金的</w:t>
            </w:r>
          </w:p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color w:val="974706"/>
                <w:sz w:val="18"/>
                <w:szCs w:val="18"/>
              </w:rPr>
            </w:pPr>
            <w:r w:rsidRPr="00DA23EC">
              <w:rPr>
                <w:rFonts w:ascii="仿宋" w:eastAsia="仿宋" w:hAnsi="仿宋"/>
                <w:bCs/>
                <w:color w:val="000000"/>
              </w:rPr>
              <w:t>管理和使用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/>
                <w:bCs/>
                <w:color w:val="000000"/>
              </w:rPr>
              <w:t>案件受理</w:t>
            </w:r>
            <w:r w:rsidRPr="00DA23EC">
              <w:rPr>
                <w:rFonts w:ascii="仿宋" w:eastAsia="仿宋" w:hAnsi="仿宋" w:hint="eastAsia"/>
                <w:bCs/>
                <w:color w:val="000000"/>
              </w:rPr>
              <w:t>、</w:t>
            </w:r>
            <w:r w:rsidRPr="00DA23EC">
              <w:rPr>
                <w:rFonts w:ascii="仿宋" w:eastAsia="仿宋" w:hAnsi="仿宋"/>
                <w:bCs/>
                <w:color w:val="000000"/>
              </w:rPr>
              <w:t>指派与承办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案件审查与受理</w:t>
            </w:r>
            <w:r>
              <w:rPr>
                <w:rFonts w:ascii="仿宋" w:eastAsia="仿宋" w:hAnsi="仿宋" w:hint="eastAsia"/>
                <w:bCs/>
                <w:color w:val="000000"/>
              </w:rPr>
              <w:t>，</w:t>
            </w:r>
            <w:r>
              <w:rPr>
                <w:rFonts w:ascii="仿宋" w:eastAsia="仿宋" w:hAnsi="仿宋"/>
                <w:bCs/>
                <w:color w:val="000000"/>
              </w:rPr>
              <w:t>指派律师</w:t>
            </w:r>
            <w:r>
              <w:rPr>
                <w:rFonts w:ascii="仿宋" w:eastAsia="仿宋" w:hAnsi="仿宋" w:hint="eastAsia"/>
                <w:bCs/>
                <w:color w:val="000000"/>
              </w:rPr>
              <w:t>，承办案件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 w:hint="eastAsia"/>
                <w:bCs/>
                <w:color w:val="000000"/>
              </w:rPr>
              <w:t>《山东省法律援助条例》</w:t>
            </w:r>
            <w:r>
              <w:rPr>
                <w:rFonts w:ascii="仿宋" w:eastAsia="仿宋" w:hAnsi="仿宋" w:hint="eastAsia"/>
                <w:bCs/>
                <w:color w:val="000000"/>
              </w:rPr>
              <w:t>第八条、第九条、第十五条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科学</w:t>
            </w:r>
          </w:p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5950DB">
              <w:rPr>
                <w:rFonts w:ascii="仿宋" w:eastAsia="仿宋" w:hAnsi="仿宋"/>
                <w:bCs/>
                <w:color w:val="000000"/>
              </w:rPr>
              <w:t>严谨</w:t>
            </w:r>
          </w:p>
          <w:p w:rsidR="00DE2E2C" w:rsidRPr="005950DB" w:rsidRDefault="00DE2E2C" w:rsidP="008944FD">
            <w:pPr>
              <w:adjustRightInd w:val="0"/>
              <w:snapToGrid w:val="0"/>
              <w:spacing w:line="580" w:lineRule="exact"/>
              <w:jc w:val="center"/>
            </w:pPr>
            <w:r w:rsidRPr="005950DB">
              <w:rPr>
                <w:rFonts w:ascii="仿宋" w:eastAsia="仿宋" w:hAnsi="仿宋"/>
                <w:bCs/>
                <w:color w:val="000000"/>
              </w:rPr>
              <w:t>规范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/>
                <w:bCs/>
                <w:color w:val="000000"/>
              </w:rPr>
              <w:t>枣庄市法律援助中心</w:t>
            </w:r>
          </w:p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 w:hint="eastAsia"/>
                <w:bCs/>
                <w:color w:val="000000"/>
              </w:rPr>
              <w:t>枣庄市新城武夷山路1</w:t>
            </w:r>
            <w:r w:rsidRPr="00DA23EC">
              <w:rPr>
                <w:rFonts w:ascii="仿宋" w:eastAsia="仿宋" w:hAnsi="仿宋"/>
                <w:bCs/>
                <w:color w:val="000000"/>
              </w:rPr>
              <w:t>379号</w:t>
            </w:r>
          </w:p>
          <w:p w:rsidR="00DE2E2C" w:rsidRPr="00DA23EC" w:rsidRDefault="00DE2E2C" w:rsidP="009E7BBA">
            <w:pPr>
              <w:adjustRightInd w:val="0"/>
              <w:snapToGrid w:val="0"/>
              <w:spacing w:line="580" w:lineRule="exact"/>
              <w:jc w:val="center"/>
              <w:rPr>
                <w:b/>
              </w:rPr>
            </w:pPr>
            <w:r w:rsidRPr="009E7BBA">
              <w:rPr>
                <w:rFonts w:ascii="仿宋" w:eastAsia="仿宋" w:hAnsi="仿宋" w:hint="eastAsia"/>
                <w:bCs/>
                <w:color w:val="000000"/>
              </w:rPr>
              <w:t>0</w:t>
            </w:r>
            <w:r w:rsidRPr="009E7BBA">
              <w:rPr>
                <w:rFonts w:ascii="仿宋" w:eastAsia="仿宋" w:hAnsi="仿宋"/>
                <w:bCs/>
                <w:color w:val="000000"/>
              </w:rPr>
              <w:t>632</w:t>
            </w:r>
            <w:r w:rsidRPr="009E7BBA">
              <w:rPr>
                <w:rFonts w:ascii="仿宋" w:eastAsia="仿宋" w:hAnsi="仿宋" w:hint="eastAsia"/>
                <w:bCs/>
                <w:color w:val="000000"/>
              </w:rPr>
              <w:t>-</w:t>
            </w:r>
            <w:r w:rsidRPr="009E7BBA">
              <w:rPr>
                <w:rFonts w:ascii="仿宋" w:eastAsia="仿宋" w:hAnsi="仿宋"/>
                <w:bCs/>
                <w:color w:val="000000"/>
              </w:rPr>
              <w:t>3327252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受理</w:t>
            </w:r>
            <w:r>
              <w:rPr>
                <w:rFonts w:ascii="仿宋" w:eastAsia="仿宋" w:hAnsi="仿宋" w:hint="eastAsia"/>
                <w:bCs/>
                <w:color w:val="000000"/>
              </w:rPr>
              <w:t>-</w:t>
            </w:r>
            <w:r>
              <w:rPr>
                <w:rFonts w:ascii="仿宋" w:eastAsia="仿宋" w:hAnsi="仿宋"/>
                <w:bCs/>
                <w:color w:val="000000"/>
              </w:rPr>
              <w:t>审批</w:t>
            </w:r>
            <w:r>
              <w:rPr>
                <w:rFonts w:ascii="仿宋" w:eastAsia="仿宋" w:hAnsi="仿宋" w:hint="eastAsia"/>
                <w:bCs/>
                <w:color w:val="000000"/>
              </w:rPr>
              <w:t>-</w:t>
            </w:r>
            <w:r>
              <w:rPr>
                <w:rFonts w:ascii="仿宋" w:eastAsia="仿宋" w:hAnsi="仿宋"/>
                <w:bCs/>
                <w:color w:val="000000"/>
              </w:rPr>
              <w:t>指派</w:t>
            </w:r>
          </w:p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-</w:t>
            </w:r>
            <w:r>
              <w:rPr>
                <w:rFonts w:ascii="仿宋" w:eastAsia="仿宋" w:hAnsi="仿宋"/>
                <w:bCs/>
                <w:color w:val="000000"/>
              </w:rPr>
              <w:t>承办</w:t>
            </w:r>
            <w:r>
              <w:rPr>
                <w:rFonts w:ascii="仿宋" w:eastAsia="仿宋" w:hAnsi="仿宋" w:hint="eastAsia"/>
                <w:bCs/>
                <w:color w:val="000000"/>
              </w:rPr>
              <w:t>-</w:t>
            </w:r>
            <w:r>
              <w:rPr>
                <w:rFonts w:ascii="仿宋" w:eastAsia="仿宋" w:hAnsi="仿宋"/>
                <w:bCs/>
                <w:color w:val="000000"/>
              </w:rPr>
              <w:t>归档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/>
                <w:bCs/>
                <w:color w:val="000000"/>
              </w:rPr>
              <w:t>长期</w:t>
            </w: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/>
                <w:bCs/>
                <w:color w:val="000000"/>
              </w:rPr>
              <w:t>资金的管理与使用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资金日常管理，办案补贴发放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《关于印发&lt;枣庄市市级法律援助办案补贴经费管理办法&gt;的通知》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科学</w:t>
            </w:r>
          </w:p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5950DB">
              <w:rPr>
                <w:rFonts w:ascii="仿宋" w:eastAsia="仿宋" w:hAnsi="仿宋"/>
                <w:bCs/>
                <w:color w:val="000000"/>
              </w:rPr>
              <w:t>严谨</w:t>
            </w:r>
          </w:p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5950DB">
              <w:rPr>
                <w:rFonts w:ascii="仿宋" w:eastAsia="仿宋" w:hAnsi="仿宋"/>
                <w:bCs/>
                <w:color w:val="000000"/>
              </w:rPr>
              <w:t>规范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8474EB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8474EB">
              <w:rPr>
                <w:rFonts w:ascii="仿宋" w:eastAsia="仿宋" w:hAnsi="仿宋"/>
                <w:bCs/>
                <w:color w:val="000000"/>
              </w:rPr>
              <w:t>枣庄市法律援助中心</w:t>
            </w:r>
          </w:p>
          <w:p w:rsidR="00DE2E2C" w:rsidRPr="008474EB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8474EB">
              <w:rPr>
                <w:rFonts w:ascii="仿宋" w:eastAsia="仿宋" w:hAnsi="仿宋" w:hint="eastAsia"/>
                <w:bCs/>
                <w:color w:val="000000"/>
              </w:rPr>
              <w:t>枣庄市新城武夷山路1</w:t>
            </w:r>
            <w:r w:rsidRPr="008474EB">
              <w:rPr>
                <w:rFonts w:ascii="仿宋" w:eastAsia="仿宋" w:hAnsi="仿宋"/>
                <w:bCs/>
                <w:color w:val="000000"/>
              </w:rPr>
              <w:t>379号</w:t>
            </w:r>
          </w:p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8474EB">
              <w:rPr>
                <w:rFonts w:ascii="仿宋" w:eastAsia="仿宋" w:hAnsi="仿宋" w:hint="eastAsia"/>
                <w:bCs/>
                <w:color w:val="000000"/>
              </w:rPr>
              <w:t>0</w:t>
            </w:r>
            <w:r w:rsidRPr="008474EB">
              <w:rPr>
                <w:rFonts w:ascii="仿宋" w:eastAsia="仿宋" w:hAnsi="仿宋"/>
                <w:bCs/>
                <w:color w:val="000000"/>
              </w:rPr>
              <w:t>632</w:t>
            </w:r>
            <w:r w:rsidRPr="008474EB">
              <w:rPr>
                <w:rFonts w:ascii="仿宋" w:eastAsia="仿宋" w:hAnsi="仿宋" w:hint="eastAsia"/>
                <w:bCs/>
                <w:color w:val="000000"/>
              </w:rPr>
              <w:t>-</w:t>
            </w:r>
            <w:r w:rsidRPr="008474EB">
              <w:rPr>
                <w:rFonts w:ascii="仿宋" w:eastAsia="仿宋" w:hAnsi="仿宋"/>
                <w:bCs/>
                <w:color w:val="000000"/>
              </w:rPr>
              <w:t>3327252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报批</w:t>
            </w:r>
            <w:r>
              <w:rPr>
                <w:rFonts w:ascii="仿宋" w:eastAsia="仿宋" w:hAnsi="仿宋" w:hint="eastAsia"/>
                <w:bCs/>
                <w:color w:val="000000"/>
              </w:rPr>
              <w:t>-银行代发-</w:t>
            </w:r>
            <w:r>
              <w:rPr>
                <w:rFonts w:ascii="仿宋" w:eastAsia="仿宋" w:hAnsi="仿宋"/>
                <w:bCs/>
                <w:color w:val="000000"/>
              </w:rPr>
              <w:t>报销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Pr="00DA23E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DA23EC">
              <w:rPr>
                <w:rFonts w:ascii="仿宋" w:eastAsia="仿宋" w:hAnsi="仿宋"/>
                <w:bCs/>
                <w:color w:val="000000"/>
              </w:rPr>
              <w:t>长期</w:t>
            </w: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E2C" w:rsidTr="008944FD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E2C" w:rsidRDefault="00DE2E2C" w:rsidP="008944FD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E2E2C" w:rsidRPr="00033EFD" w:rsidRDefault="00DE2E2C" w:rsidP="00DE2E2C">
      <w:pPr>
        <w:adjustRightInd w:val="0"/>
        <w:snapToGrid w:val="0"/>
        <w:spacing w:line="580" w:lineRule="exact"/>
        <w:jc w:val="center"/>
        <w:rPr>
          <w:rFonts w:ascii="楷体_GB2312" w:eastAsia="楷体_GB2312" w:hAnsi="方正小标宋简体" w:cs="楷体_GB2312"/>
          <w:b/>
          <w:bCs/>
          <w:sz w:val="32"/>
          <w:szCs w:val="32"/>
        </w:rPr>
        <w:sectPr w:rsidR="00DE2E2C" w:rsidRPr="00033EFD">
          <w:pgSz w:w="16838" w:h="11906" w:orient="landscape"/>
          <w:pgMar w:top="720" w:right="720" w:bottom="720" w:left="720" w:header="567" w:footer="567" w:gutter="0"/>
          <w:cols w:space="708"/>
          <w:docGrid w:type="linesAndChars" w:linePitch="289" w:charSpace="-2374"/>
        </w:sectPr>
      </w:pPr>
      <w:r w:rsidRPr="00033EFD">
        <w:rPr>
          <w:rFonts w:ascii="楷体_GB2312" w:eastAsia="楷体_GB2312" w:hAnsi="方正小标宋简体" w:cs="楷体_GB2312" w:hint="eastAsia"/>
          <w:b/>
          <w:bCs/>
          <w:sz w:val="32"/>
          <w:szCs w:val="32"/>
        </w:rPr>
        <w:t>中共枣庄市委编办</w:t>
      </w:r>
      <w:r w:rsidRPr="00033EFD">
        <w:rPr>
          <w:rFonts w:ascii="楷体_GB2312" w:eastAsia="楷体_GB2312" w:hAnsi="方正小标宋简体" w:cs="楷体_GB2312"/>
          <w:b/>
          <w:bCs/>
          <w:sz w:val="32"/>
          <w:szCs w:val="32"/>
        </w:rPr>
        <w:t xml:space="preserve">    </w:t>
      </w:r>
      <w:r w:rsidRPr="00033EFD">
        <w:rPr>
          <w:rFonts w:ascii="楷体_GB2312" w:eastAsia="楷体_GB2312" w:hAnsi="方正小标宋简体" w:cs="楷体_GB2312" w:hint="eastAsia"/>
          <w:b/>
          <w:bCs/>
          <w:sz w:val="32"/>
          <w:szCs w:val="32"/>
        </w:rPr>
        <w:t>举报投诉电话：</w:t>
      </w:r>
      <w:r w:rsidRPr="00033EFD">
        <w:rPr>
          <w:rFonts w:ascii="楷体_GB2312" w:eastAsia="楷体_GB2312" w:hAnsi="方正小标宋简体" w:cs="楷体_GB2312"/>
          <w:b/>
          <w:bCs/>
          <w:sz w:val="32"/>
          <w:szCs w:val="32"/>
        </w:rPr>
        <w:t>3168637</w:t>
      </w:r>
    </w:p>
    <w:p w:rsidR="00DE2E2C" w:rsidRPr="004C05BC" w:rsidRDefault="00DE2E2C" w:rsidP="009E7BBA">
      <w:pPr>
        <w:pStyle w:val="1"/>
        <w:rPr>
          <w:rFonts w:hint="eastAsia"/>
        </w:rPr>
      </w:pPr>
    </w:p>
    <w:sectPr w:rsidR="00DE2E2C" w:rsidRPr="004C05BC" w:rsidSect="009A1A3B">
      <w:pgSz w:w="16838" w:h="11906" w:orient="landscape"/>
      <w:pgMar w:top="720" w:right="720" w:bottom="720" w:left="720" w:header="567" w:footer="567" w:gutter="0"/>
      <w:cols w:space="708"/>
      <w:docGrid w:type="linesAndChars" w:linePitch="289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F3" w:rsidRDefault="00BF7DF3" w:rsidP="005F31BB">
      <w:r>
        <w:separator/>
      </w:r>
    </w:p>
  </w:endnote>
  <w:endnote w:type="continuationSeparator" w:id="0">
    <w:p w:rsidR="00BF7DF3" w:rsidRDefault="00BF7DF3" w:rsidP="005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F3" w:rsidRDefault="00BF7DF3" w:rsidP="005F31BB">
      <w:r>
        <w:separator/>
      </w:r>
    </w:p>
  </w:footnote>
  <w:footnote w:type="continuationSeparator" w:id="0">
    <w:p w:rsidR="00BF7DF3" w:rsidRDefault="00BF7DF3" w:rsidP="005F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BD13ED"/>
    <w:multiLevelType w:val="singleLevel"/>
    <w:tmpl w:val="F0BD13E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99"/>
  <w:drawingGridVerticalSpacing w:val="289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025"/>
    <w:rsid w:val="00033EFD"/>
    <w:rsid w:val="00052996"/>
    <w:rsid w:val="000578C0"/>
    <w:rsid w:val="0007106E"/>
    <w:rsid w:val="00077882"/>
    <w:rsid w:val="00095C2F"/>
    <w:rsid w:val="000A1B36"/>
    <w:rsid w:val="000A569D"/>
    <w:rsid w:val="000B0EF6"/>
    <w:rsid w:val="000D3EFC"/>
    <w:rsid w:val="000E78D3"/>
    <w:rsid w:val="000F4348"/>
    <w:rsid w:val="000F64F6"/>
    <w:rsid w:val="00120992"/>
    <w:rsid w:val="00165355"/>
    <w:rsid w:val="00176DFC"/>
    <w:rsid w:val="00183391"/>
    <w:rsid w:val="00190312"/>
    <w:rsid w:val="001A1FF7"/>
    <w:rsid w:val="001A216A"/>
    <w:rsid w:val="001B56F2"/>
    <w:rsid w:val="001B5BD9"/>
    <w:rsid w:val="00207E61"/>
    <w:rsid w:val="00240648"/>
    <w:rsid w:val="002414BE"/>
    <w:rsid w:val="0026572A"/>
    <w:rsid w:val="00293BC4"/>
    <w:rsid w:val="002C5447"/>
    <w:rsid w:val="002D7249"/>
    <w:rsid w:val="002E7985"/>
    <w:rsid w:val="002F2199"/>
    <w:rsid w:val="00315D4C"/>
    <w:rsid w:val="00317E27"/>
    <w:rsid w:val="00323B43"/>
    <w:rsid w:val="00335272"/>
    <w:rsid w:val="003623FD"/>
    <w:rsid w:val="003D37D8"/>
    <w:rsid w:val="003D6400"/>
    <w:rsid w:val="003E061C"/>
    <w:rsid w:val="003E4D30"/>
    <w:rsid w:val="003E51BC"/>
    <w:rsid w:val="003E73BE"/>
    <w:rsid w:val="003F0C61"/>
    <w:rsid w:val="003F130F"/>
    <w:rsid w:val="00400CA2"/>
    <w:rsid w:val="00426A47"/>
    <w:rsid w:val="004342D5"/>
    <w:rsid w:val="004358AB"/>
    <w:rsid w:val="004422A9"/>
    <w:rsid w:val="004633CF"/>
    <w:rsid w:val="00464BA4"/>
    <w:rsid w:val="00482D8E"/>
    <w:rsid w:val="00491D11"/>
    <w:rsid w:val="004B73E1"/>
    <w:rsid w:val="004C05BC"/>
    <w:rsid w:val="004C0FDF"/>
    <w:rsid w:val="004D037E"/>
    <w:rsid w:val="0050528A"/>
    <w:rsid w:val="00557235"/>
    <w:rsid w:val="005619CE"/>
    <w:rsid w:val="00574F4D"/>
    <w:rsid w:val="005950DB"/>
    <w:rsid w:val="005A346B"/>
    <w:rsid w:val="005A399D"/>
    <w:rsid w:val="005F31BB"/>
    <w:rsid w:val="005F37B2"/>
    <w:rsid w:val="00612A3E"/>
    <w:rsid w:val="00643B8A"/>
    <w:rsid w:val="0064503D"/>
    <w:rsid w:val="006649D5"/>
    <w:rsid w:val="006736BA"/>
    <w:rsid w:val="00695749"/>
    <w:rsid w:val="006B37BF"/>
    <w:rsid w:val="006C4EDB"/>
    <w:rsid w:val="006D10F3"/>
    <w:rsid w:val="006D39D7"/>
    <w:rsid w:val="006E2BD1"/>
    <w:rsid w:val="006E451D"/>
    <w:rsid w:val="006F14AF"/>
    <w:rsid w:val="007235C5"/>
    <w:rsid w:val="0072535C"/>
    <w:rsid w:val="007260A4"/>
    <w:rsid w:val="00727723"/>
    <w:rsid w:val="00736675"/>
    <w:rsid w:val="007426F2"/>
    <w:rsid w:val="00747EAD"/>
    <w:rsid w:val="00756B97"/>
    <w:rsid w:val="007C6C0D"/>
    <w:rsid w:val="007D75D9"/>
    <w:rsid w:val="007E2A8E"/>
    <w:rsid w:val="00834A01"/>
    <w:rsid w:val="008474EB"/>
    <w:rsid w:val="00862697"/>
    <w:rsid w:val="00894762"/>
    <w:rsid w:val="008B7726"/>
    <w:rsid w:val="008C54AC"/>
    <w:rsid w:val="008D2B4A"/>
    <w:rsid w:val="00934C40"/>
    <w:rsid w:val="00955324"/>
    <w:rsid w:val="00970F96"/>
    <w:rsid w:val="00977792"/>
    <w:rsid w:val="0098437B"/>
    <w:rsid w:val="009A1A3B"/>
    <w:rsid w:val="009B2A45"/>
    <w:rsid w:val="009E7BBA"/>
    <w:rsid w:val="00A2748E"/>
    <w:rsid w:val="00A51B9A"/>
    <w:rsid w:val="00A7661C"/>
    <w:rsid w:val="00A924F3"/>
    <w:rsid w:val="00A96E7F"/>
    <w:rsid w:val="00B222DC"/>
    <w:rsid w:val="00B51275"/>
    <w:rsid w:val="00B70F34"/>
    <w:rsid w:val="00B7754C"/>
    <w:rsid w:val="00BB083A"/>
    <w:rsid w:val="00BB117D"/>
    <w:rsid w:val="00BC06A0"/>
    <w:rsid w:val="00BD2034"/>
    <w:rsid w:val="00BE0DAD"/>
    <w:rsid w:val="00BF1028"/>
    <w:rsid w:val="00BF7DF3"/>
    <w:rsid w:val="00C07EB2"/>
    <w:rsid w:val="00C44F30"/>
    <w:rsid w:val="00C62994"/>
    <w:rsid w:val="00C67886"/>
    <w:rsid w:val="00C713FB"/>
    <w:rsid w:val="00C8058C"/>
    <w:rsid w:val="00C94025"/>
    <w:rsid w:val="00C94943"/>
    <w:rsid w:val="00CA2511"/>
    <w:rsid w:val="00CA28E9"/>
    <w:rsid w:val="00D258E1"/>
    <w:rsid w:val="00D443EA"/>
    <w:rsid w:val="00D52597"/>
    <w:rsid w:val="00D54A1A"/>
    <w:rsid w:val="00D5558C"/>
    <w:rsid w:val="00D57292"/>
    <w:rsid w:val="00D7334D"/>
    <w:rsid w:val="00D75921"/>
    <w:rsid w:val="00DA23EC"/>
    <w:rsid w:val="00DB34FE"/>
    <w:rsid w:val="00DC5339"/>
    <w:rsid w:val="00DE2E2C"/>
    <w:rsid w:val="00E12593"/>
    <w:rsid w:val="00E1407A"/>
    <w:rsid w:val="00E371EB"/>
    <w:rsid w:val="00E3721F"/>
    <w:rsid w:val="00E544DD"/>
    <w:rsid w:val="00E806F3"/>
    <w:rsid w:val="00E82756"/>
    <w:rsid w:val="00E93714"/>
    <w:rsid w:val="00EA72C1"/>
    <w:rsid w:val="00EB7F81"/>
    <w:rsid w:val="00EE0D1C"/>
    <w:rsid w:val="00F147FE"/>
    <w:rsid w:val="00F84F83"/>
    <w:rsid w:val="00F94053"/>
    <w:rsid w:val="00FB358B"/>
    <w:rsid w:val="00FC1951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54110AE"/>
    <w:rsid w:val="05BE4980"/>
    <w:rsid w:val="05DF148D"/>
    <w:rsid w:val="05EE2E7E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1905CC"/>
    <w:rsid w:val="0F1C3C89"/>
    <w:rsid w:val="0FB86B40"/>
    <w:rsid w:val="10A229C3"/>
    <w:rsid w:val="10F81485"/>
    <w:rsid w:val="12203799"/>
    <w:rsid w:val="12364F24"/>
    <w:rsid w:val="126C4498"/>
    <w:rsid w:val="12720248"/>
    <w:rsid w:val="128D5776"/>
    <w:rsid w:val="129B194B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892333"/>
    <w:rsid w:val="176D36D1"/>
    <w:rsid w:val="17811661"/>
    <w:rsid w:val="178A2952"/>
    <w:rsid w:val="179E3C31"/>
    <w:rsid w:val="17F1540B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F140E"/>
    <w:rsid w:val="24102FEB"/>
    <w:rsid w:val="241B207F"/>
    <w:rsid w:val="241C1055"/>
    <w:rsid w:val="24381B17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C52938"/>
    <w:rsid w:val="2B7E3D06"/>
    <w:rsid w:val="2BB50189"/>
    <w:rsid w:val="2C056869"/>
    <w:rsid w:val="2C140111"/>
    <w:rsid w:val="2C5A205E"/>
    <w:rsid w:val="2C90154A"/>
    <w:rsid w:val="2D8F4FC5"/>
    <w:rsid w:val="2D9829E8"/>
    <w:rsid w:val="2E4A4D96"/>
    <w:rsid w:val="2E4F2DEB"/>
    <w:rsid w:val="2E6B7DAC"/>
    <w:rsid w:val="2E744C1D"/>
    <w:rsid w:val="2EA97C21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2361E"/>
    <w:rsid w:val="380E5A5A"/>
    <w:rsid w:val="3848482C"/>
    <w:rsid w:val="38574BBC"/>
    <w:rsid w:val="387A62AF"/>
    <w:rsid w:val="38807FE7"/>
    <w:rsid w:val="38E954A7"/>
    <w:rsid w:val="39141085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B4C00"/>
    <w:rsid w:val="3BD13563"/>
    <w:rsid w:val="3BD24B7C"/>
    <w:rsid w:val="3C1E6636"/>
    <w:rsid w:val="3D5C3302"/>
    <w:rsid w:val="3D753DA8"/>
    <w:rsid w:val="3D796F50"/>
    <w:rsid w:val="3D8A7182"/>
    <w:rsid w:val="3DAE377B"/>
    <w:rsid w:val="3E201561"/>
    <w:rsid w:val="3E486CF1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514CC3"/>
    <w:rsid w:val="50041159"/>
    <w:rsid w:val="503B2ABF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B5AE1"/>
    <w:rsid w:val="55D677C6"/>
    <w:rsid w:val="55FD2914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3E32CD"/>
    <w:rsid w:val="596171CD"/>
    <w:rsid w:val="59846B75"/>
    <w:rsid w:val="59CA3656"/>
    <w:rsid w:val="5A286BF3"/>
    <w:rsid w:val="5A854871"/>
    <w:rsid w:val="5AA91DE1"/>
    <w:rsid w:val="5AD64325"/>
    <w:rsid w:val="5ADB181F"/>
    <w:rsid w:val="5AE106F9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907E3"/>
    <w:rsid w:val="61122948"/>
    <w:rsid w:val="613B3657"/>
    <w:rsid w:val="620F584E"/>
    <w:rsid w:val="62537EE9"/>
    <w:rsid w:val="6267416C"/>
    <w:rsid w:val="62A81460"/>
    <w:rsid w:val="62DF2420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536087D"/>
    <w:rsid w:val="65C926FE"/>
    <w:rsid w:val="65FD126F"/>
    <w:rsid w:val="660C0E0F"/>
    <w:rsid w:val="66332D19"/>
    <w:rsid w:val="669515F1"/>
    <w:rsid w:val="675C5E11"/>
    <w:rsid w:val="68496296"/>
    <w:rsid w:val="68E21CB7"/>
    <w:rsid w:val="69577E96"/>
    <w:rsid w:val="69681511"/>
    <w:rsid w:val="697A593D"/>
    <w:rsid w:val="697B2E7E"/>
    <w:rsid w:val="69A06262"/>
    <w:rsid w:val="69CD7AD4"/>
    <w:rsid w:val="69FE6507"/>
    <w:rsid w:val="6A0B0AA3"/>
    <w:rsid w:val="6A894462"/>
    <w:rsid w:val="6AC07F77"/>
    <w:rsid w:val="6B037752"/>
    <w:rsid w:val="6B3F5729"/>
    <w:rsid w:val="6B5569EE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596C4A"/>
    <w:rsid w:val="707F7D1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D5213E"/>
    <w:rsid w:val="7CEB273D"/>
    <w:rsid w:val="7D062C80"/>
    <w:rsid w:val="7D445708"/>
    <w:rsid w:val="7D925241"/>
    <w:rsid w:val="7DE6694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0CF76B-6E58-4741-AF17-008AE349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F31BB"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9"/>
    <w:qFormat/>
    <w:locked/>
    <w:rsid w:val="005F31BB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0"/>
    <w:uiPriority w:val="99"/>
    <w:locked/>
    <w:rPr>
      <w:b/>
      <w:bCs/>
      <w:kern w:val="44"/>
      <w:sz w:val="44"/>
      <w:szCs w:val="44"/>
    </w:rPr>
  </w:style>
  <w:style w:type="paragraph" w:styleId="1">
    <w:name w:val="toc 1"/>
    <w:basedOn w:val="a"/>
    <w:next w:val="a"/>
    <w:autoRedefine/>
    <w:uiPriority w:val="99"/>
    <w:semiHidden/>
    <w:locked/>
    <w:rsid w:val="009E7BBA"/>
    <w:pPr>
      <w:adjustRightInd w:val="0"/>
      <w:snapToGrid w:val="0"/>
      <w:spacing w:line="580" w:lineRule="exact"/>
    </w:pPr>
    <w:rPr>
      <w:rFonts w:ascii="黑体" w:eastAsia="黑体" w:hAnsi="黑体" w:cs="黑体"/>
      <w:b/>
      <w:bCs/>
      <w:color w:val="000000"/>
      <w:sz w:val="32"/>
      <w:szCs w:val="32"/>
    </w:rPr>
  </w:style>
  <w:style w:type="paragraph" w:styleId="a3">
    <w:name w:val="Document Map"/>
    <w:basedOn w:val="a"/>
    <w:link w:val="Char"/>
    <w:uiPriority w:val="99"/>
    <w:semiHidden/>
    <w:rsid w:val="005F31BB"/>
    <w:pPr>
      <w:shd w:val="clear" w:color="auto" w:fill="000080"/>
    </w:pPr>
    <w:rPr>
      <w:kern w:val="0"/>
      <w:sz w:val="2"/>
      <w:szCs w:val="2"/>
    </w:rPr>
  </w:style>
  <w:style w:type="character" w:customStyle="1" w:styleId="Char">
    <w:name w:val="文档结构图 Char"/>
    <w:link w:val="a3"/>
    <w:uiPriority w:val="99"/>
    <w:semiHidden/>
    <w:locked/>
    <w:rsid w:val="005F31BB"/>
    <w:rPr>
      <w:sz w:val="2"/>
      <w:szCs w:val="2"/>
    </w:rPr>
  </w:style>
  <w:style w:type="paragraph" w:styleId="a4">
    <w:name w:val="Body Text"/>
    <w:basedOn w:val="a"/>
    <w:link w:val="Char0"/>
    <w:uiPriority w:val="99"/>
    <w:rsid w:val="005F31BB"/>
    <w:pPr>
      <w:spacing w:line="480" w:lineRule="auto"/>
      <w:jc w:val="center"/>
    </w:pPr>
    <w:rPr>
      <w:kern w:val="0"/>
    </w:rPr>
  </w:style>
  <w:style w:type="character" w:customStyle="1" w:styleId="Char0">
    <w:name w:val="正文文本 Char"/>
    <w:link w:val="a4"/>
    <w:uiPriority w:val="99"/>
    <w:semiHidden/>
    <w:locked/>
    <w:rsid w:val="005F31BB"/>
    <w:rPr>
      <w:sz w:val="21"/>
      <w:szCs w:val="21"/>
    </w:rPr>
  </w:style>
  <w:style w:type="paragraph" w:styleId="a5">
    <w:name w:val="Balloon Text"/>
    <w:basedOn w:val="a"/>
    <w:link w:val="Char1"/>
    <w:uiPriority w:val="99"/>
    <w:semiHidden/>
    <w:rsid w:val="005F31B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5F31BB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5F31B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character" w:customStyle="1" w:styleId="Char2">
    <w:name w:val="页脚 Char"/>
    <w:link w:val="a6"/>
    <w:uiPriority w:val="99"/>
    <w:locked/>
    <w:rsid w:val="005F31BB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3"/>
    <w:uiPriority w:val="99"/>
    <w:rsid w:val="005F31B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character" w:customStyle="1" w:styleId="Char3">
    <w:name w:val="页眉 Char"/>
    <w:link w:val="a7"/>
    <w:uiPriority w:val="99"/>
    <w:locked/>
    <w:rsid w:val="005F31BB"/>
    <w:rPr>
      <w:rFonts w:ascii="Tahoma" w:hAnsi="Tahoma" w:cs="Tahoma"/>
      <w:sz w:val="18"/>
      <w:szCs w:val="18"/>
    </w:rPr>
  </w:style>
  <w:style w:type="paragraph" w:styleId="a8">
    <w:name w:val="Normal (Web)"/>
    <w:basedOn w:val="a"/>
    <w:uiPriority w:val="99"/>
    <w:rsid w:val="005F31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locked/>
    <w:rsid w:val="005F31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locked/>
    <w:rsid w:val="005F31BB"/>
    <w:rPr>
      <w:b/>
      <w:bCs/>
    </w:rPr>
  </w:style>
  <w:style w:type="character" w:styleId="ab">
    <w:name w:val="page number"/>
    <w:basedOn w:val="a0"/>
    <w:uiPriority w:val="99"/>
    <w:rsid w:val="005F31BB"/>
  </w:style>
  <w:style w:type="character" w:styleId="ac">
    <w:name w:val="FollowedHyperlink"/>
    <w:uiPriority w:val="99"/>
    <w:semiHidden/>
    <w:rsid w:val="005F31BB"/>
    <w:rPr>
      <w:color w:val="800080"/>
      <w:u w:val="none"/>
    </w:rPr>
  </w:style>
  <w:style w:type="character" w:styleId="ad">
    <w:name w:val="Hyperlink"/>
    <w:uiPriority w:val="99"/>
    <w:semiHidden/>
    <w:rsid w:val="005F31BB"/>
    <w:rPr>
      <w:color w:val="0000FF"/>
      <w:u w:val="none"/>
    </w:rPr>
  </w:style>
  <w:style w:type="paragraph" w:customStyle="1" w:styleId="CharCharCharChar">
    <w:name w:val="Char Char Char Char"/>
    <w:basedOn w:val="a3"/>
    <w:uiPriority w:val="99"/>
    <w:rsid w:val="005F31BB"/>
    <w:rPr>
      <w:rFonts w:ascii="Tahoma" w:hAnsi="Tahoma" w:cs="Tahoma"/>
      <w:sz w:val="24"/>
      <w:szCs w:val="24"/>
    </w:rPr>
  </w:style>
  <w:style w:type="character" w:customStyle="1" w:styleId="font41">
    <w:name w:val="font41"/>
    <w:uiPriority w:val="99"/>
    <w:rsid w:val="005F31BB"/>
    <w:rPr>
      <w:rFonts w:ascii="楷体" w:eastAsia="楷体" w:hAnsi="楷体" w:cs="楷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A5FB-7006-476D-AF1B-1B71E359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Windows 用户</cp:lastModifiedBy>
  <cp:revision>74</cp:revision>
  <cp:lastPrinted>2020-06-18T07:40:00Z</cp:lastPrinted>
  <dcterms:created xsi:type="dcterms:W3CDTF">2018-06-04T07:03:00Z</dcterms:created>
  <dcterms:modified xsi:type="dcterms:W3CDTF">2020-06-19T01:24:00Z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