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0D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D6EE5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枣庄市人民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年度立法工作计划</w:t>
      </w:r>
    </w:p>
    <w:p w14:paraId="11EFF5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国标楷体-GB/T 2312" w:hAnsi="国标楷体-GB/T 2312" w:eastAsia="国标楷体-GB/T 2312" w:cs="国标楷体-GB/T 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国标楷体-GB/T 2312" w:hAnsi="国标楷体-GB/T 2312" w:eastAsia="国标楷体-GB/T 2312" w:cs="国标楷体-GB/T 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（征求意见稿）</w:t>
      </w:r>
    </w:p>
    <w:p w14:paraId="50D28A9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</w:p>
    <w:p w14:paraId="13F31E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</w:rPr>
        <w:t>一、地方性法规项目（</w:t>
      </w: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</w:rPr>
        <w:t>件）</w:t>
      </w:r>
    </w:p>
    <w:p w14:paraId="28E456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国标楷体-GB/T 2312" w:hAnsi="国标楷体-GB/T 2312" w:eastAsia="国标楷体-GB/T 2312" w:cs="国标楷体-GB/T 2312"/>
          <w:b w:val="0"/>
          <w:bCs w:val="0"/>
          <w:sz w:val="32"/>
          <w:szCs w:val="32"/>
        </w:rPr>
      </w:pPr>
      <w:r>
        <w:rPr>
          <w:rFonts w:hint="eastAsia" w:ascii="国标楷体-GB/T 2312" w:hAnsi="国标楷体-GB/T 2312" w:eastAsia="国标楷体-GB/T 2312" w:cs="国标楷体-GB/T 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国标楷体-GB/T 2312" w:hAnsi="国标楷体-GB/T 2312" w:eastAsia="国标楷体-GB/T 2312" w:cs="国标楷体-GB/T 2312"/>
          <w:b w:val="0"/>
          <w:bCs w:val="0"/>
          <w:sz w:val="32"/>
          <w:szCs w:val="32"/>
        </w:rPr>
        <w:t>审议项目2件</w:t>
      </w:r>
    </w:p>
    <w:p w14:paraId="726DDD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枣庄市企业技术改造条例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（起草单位：市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工业和信息化局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</w:p>
    <w:p w14:paraId="3689A9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b w:val="0"/>
          <w:bCs w:val="0"/>
          <w:kern w:val="2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枣庄市中小学校幼儿园周边环境管理条例（起草单位：市教育局）</w:t>
      </w:r>
    </w:p>
    <w:p w14:paraId="7FAB7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国标楷体-GB/T 2312" w:hAnsi="国标楷体-GB/T 2312" w:eastAsia="国标楷体-GB/T 2312" w:cs="国标楷体-GB/T 2312"/>
          <w:b w:val="0"/>
          <w:bCs w:val="0"/>
          <w:sz w:val="32"/>
          <w:szCs w:val="32"/>
        </w:rPr>
      </w:pPr>
      <w:r>
        <w:rPr>
          <w:rFonts w:hint="eastAsia" w:ascii="国标楷体-GB/T 2312" w:hAnsi="国标楷体-GB/T 2312" w:eastAsia="国标楷体-GB/T 2312" w:cs="国标楷体-GB/T 2312"/>
          <w:b w:val="0"/>
          <w:bCs w:val="0"/>
          <w:sz w:val="32"/>
          <w:szCs w:val="32"/>
        </w:rPr>
        <w:t>（二）调研项目3件</w:t>
      </w:r>
    </w:p>
    <w:p w14:paraId="2E26231C">
      <w:pPr>
        <w:pStyle w:val="2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/>
          <w:b w:val="0"/>
          <w:bCs w:val="0"/>
          <w:kern w:val="2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枣庄市民营经济发展促进条例</w:t>
      </w:r>
    </w:p>
    <w:p w14:paraId="63E694E8"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枣庄市物业发展促进条例</w:t>
      </w:r>
    </w:p>
    <w:p w14:paraId="1B78F828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枣庄市户外广告和招牌设施管理条例</w:t>
      </w:r>
    </w:p>
    <w:p w14:paraId="7A830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</w:rPr>
        <w:t>二、市政府规章项目（</w:t>
      </w: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</w:rPr>
        <w:t>件）</w:t>
      </w:r>
    </w:p>
    <w:p w14:paraId="2824D2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国标楷体-GB/T 2312" w:hAnsi="国标楷体-GB/T 2312" w:eastAsia="国标楷体-GB/T 2312" w:cs="国标楷体-GB/T 2312"/>
          <w:b w:val="0"/>
          <w:bCs w:val="0"/>
          <w:sz w:val="32"/>
          <w:szCs w:val="32"/>
        </w:rPr>
      </w:pPr>
      <w:r>
        <w:rPr>
          <w:rFonts w:hint="eastAsia" w:ascii="国标楷体-GB/T 2312" w:hAnsi="国标楷体-GB/T 2312" w:eastAsia="国标楷体-GB/T 2312" w:cs="国标楷体-GB/T 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国标楷体-GB/T 2312" w:hAnsi="国标楷体-GB/T 2312" w:eastAsia="国标楷体-GB/T 2312" w:cs="国标楷体-GB/T 2312"/>
          <w:b w:val="0"/>
          <w:bCs w:val="0"/>
          <w:sz w:val="32"/>
          <w:szCs w:val="32"/>
        </w:rPr>
        <w:t>审议项目</w:t>
      </w:r>
      <w:r>
        <w:rPr>
          <w:rFonts w:hint="eastAsia" w:ascii="国标楷体-GB/T 2312" w:hAnsi="国标楷体-GB/T 2312" w:eastAsia="国标楷体-GB/T 2312" w:cs="国标楷体-GB/T 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国标楷体-GB/T 2312" w:hAnsi="国标楷体-GB/T 2312" w:eastAsia="国标楷体-GB/T 2312" w:cs="国标楷体-GB/T 2312"/>
          <w:b w:val="0"/>
          <w:bCs w:val="0"/>
          <w:sz w:val="32"/>
          <w:szCs w:val="32"/>
        </w:rPr>
        <w:t>件</w:t>
      </w:r>
    </w:p>
    <w:p w14:paraId="2F0446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枣庄市城市建设档案管理办法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（起草单位：市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住房和城乡建设局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</w:p>
    <w:p w14:paraId="45C4F7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枣庄市重大行政决策程序规定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（起草单位：市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司法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局）</w:t>
      </w:r>
    </w:p>
    <w:p w14:paraId="580A15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国标楷体-GB/T 2312" w:hAnsi="国标楷体-GB/T 2312" w:eastAsia="国标楷体-GB/T 2312" w:cs="国标楷体-GB/T 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国标楷体-GB/T 2312" w:hAnsi="国标楷体-GB/T 2312" w:eastAsia="国标楷体-GB/T 2312" w:cs="国标楷体-GB/T 2312"/>
          <w:b w:val="0"/>
          <w:bCs w:val="0"/>
          <w:kern w:val="2"/>
          <w:sz w:val="32"/>
          <w:szCs w:val="32"/>
          <w:lang w:val="en-US" w:eastAsia="zh-CN" w:bidi="ar-SA"/>
        </w:rPr>
        <w:t>（二）调研项目3件</w:t>
      </w:r>
    </w:p>
    <w:p w14:paraId="1C1CE7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枣庄市餐厨废弃物管理办法</w:t>
      </w:r>
    </w:p>
    <w:p w14:paraId="336FBF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枣庄市消防安全责任制规定</w:t>
      </w:r>
      <w:bookmarkStart w:id="0" w:name="_GoBack"/>
      <w:bookmarkEnd w:id="0"/>
    </w:p>
    <w:p w14:paraId="713CC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枣庄市政府规章评估办法</w:t>
      </w:r>
    </w:p>
    <w:p w14:paraId="2408285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国标黑体" w:hAnsi="国标黑体" w:eastAsia="国标黑体" w:cs="国标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三、市政府规范性文件</w:t>
      </w:r>
      <w:r>
        <w:rPr>
          <w:rFonts w:hint="eastAsia" w:ascii="国标黑体" w:hAnsi="国标黑体" w:eastAsia="国标黑体" w:cs="国标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国标黑体" w:hAnsi="国标黑体" w:eastAsia="国标黑体" w:cs="国标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国标黑体" w:hAnsi="国标黑体" w:eastAsia="国标黑体" w:cs="国标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国标黑体" w:hAnsi="国标黑体" w:eastAsia="国标黑体" w:cs="国标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件）</w:t>
      </w:r>
    </w:p>
    <w:p w14:paraId="474278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枣庄市有突出贡献的中青年专家选拔管理办法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（起草单位：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人力资源和社会保障局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7D4E77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枣庄市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和谐使者选拔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管理办法（起草单位：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市委社会工作部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6A5F4A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．关于加强城市社区物业管理工作的意见（起草单位：市住房和城乡建设局）</w:t>
      </w:r>
    </w:p>
    <w:p w14:paraId="11CBB8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国标黑体" w:hAnsi="国标黑体" w:eastAsia="国标黑体" w:cs="国标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四、工作要求</w:t>
      </w:r>
    </w:p>
    <w:p w14:paraId="4B972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（一）各起草单位要高度重视，抓好立法工作计划的落实，秉持“不抵触、有特色、可操作”的立法原则，坚持开门立法，广泛征求意见，回应群众期待，解决现实问题，着力提高立法质量。 </w:t>
      </w:r>
    </w:p>
    <w:p w14:paraId="78AFE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列入拟提请审议的项目，起草单位要成立工作专班，明确一名分管同志负责，尽快起草并按程序报送市司法局审查、提请市政府常务会议审议。列入立法调研的项目，起草单位要充分调查研究，积极做好相关立法准备工作，确保各项立法工作有序推进。</w:t>
      </w:r>
    </w:p>
    <w:p w14:paraId="78615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（三）市司法局要加强组织协调，认真做好审查工作，跟踪落实立法工作计划。</w:t>
      </w:r>
    </w:p>
    <w:p w14:paraId="4AD08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84A5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</w:p>
    <w:p w14:paraId="6F4333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sectPr>
      <w:pgSz w:w="11906" w:h="16838"/>
      <w:pgMar w:top="2098" w:right="1474" w:bottom="1984" w:left="1587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国标楷体-GB/T 2312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mFlODJmNDQyYTliMDUwNzgzZmU5MmM1YWZkZmMifQ=="/>
  </w:docVars>
  <w:rsids>
    <w:rsidRoot w:val="00000000"/>
    <w:rsid w:val="27C4231B"/>
    <w:rsid w:val="320B0D7E"/>
    <w:rsid w:val="37785854"/>
    <w:rsid w:val="3E921E77"/>
    <w:rsid w:val="3FF74B6A"/>
    <w:rsid w:val="3FFF9DE8"/>
    <w:rsid w:val="4A841450"/>
    <w:rsid w:val="4AB95221"/>
    <w:rsid w:val="4EDDB2E5"/>
    <w:rsid w:val="5DBF05E7"/>
    <w:rsid w:val="5FD633DA"/>
    <w:rsid w:val="657D71D8"/>
    <w:rsid w:val="67EF937F"/>
    <w:rsid w:val="73FF935E"/>
    <w:rsid w:val="779BDDA3"/>
    <w:rsid w:val="77E68242"/>
    <w:rsid w:val="7B5FAE75"/>
    <w:rsid w:val="9FC73346"/>
    <w:rsid w:val="ADF7212B"/>
    <w:rsid w:val="AFEB2157"/>
    <w:rsid w:val="DFEFCE76"/>
    <w:rsid w:val="E4DF98F9"/>
    <w:rsid w:val="F7DF8E17"/>
    <w:rsid w:val="FFA7276A"/>
    <w:rsid w:val="FFFB1A19"/>
    <w:rsid w:val="FFFD26D4"/>
    <w:rsid w:val="FFFDE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semiHidden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4">
    <w:name w:val="toc 1"/>
    <w:basedOn w:val="1"/>
    <w:next w:val="1"/>
    <w:autoRedefine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650</Characters>
  <Lines>0</Lines>
  <Paragraphs>0</Paragraphs>
  <TotalTime>0</TotalTime>
  <ScaleCrop>false</ScaleCrop>
  <LinksUpToDate>false</LinksUpToDate>
  <CharactersWithSpaces>651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2023-12-19T22:33:00Z</dcterms:created>
  <dc:creator>Administrator</dc:creator>
  <cp:lastModifiedBy>Administrator</cp:lastModifiedBy>
  <cp:lastPrinted>2025-01-20T23:55:00Z</cp:lastPrinted>
  <dcterms:modified xsi:type="dcterms:W3CDTF">2025-02-18T00:28:11Z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D871BEB7006648C19A224D8301832929_12</vt:lpwstr>
  </property>
  <property fmtid="{D5CDD505-2E9C-101B-9397-08002B2CF9AE}" pid="4" name="KSOTemplateDocerSaveRecord">
    <vt:lpwstr>eyJoZGlkIjoiYTMzNWJlZTI5OWY2OGFlOGYyYWM5ZjdmYjk5NmFjN2MifQ==</vt:lpwstr>
  </property>
</Properties>
</file>