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48B" w:rsidRDefault="00EA448B">
      <w:pPr>
        <w:pStyle w:val="a0"/>
        <w:spacing w:line="560" w:lineRule="exact"/>
        <w:ind w:firstLineChars="0" w:firstLine="0"/>
        <w:jc w:val="center"/>
        <w:rPr>
          <w:rFonts w:ascii="方正小标宋简体" w:eastAsia="方正小标宋简体" w:hAnsi="方正小标宋简体" w:cs="方正小标宋简体"/>
          <w:kern w:val="2"/>
          <w:sz w:val="44"/>
          <w:szCs w:val="44"/>
        </w:rPr>
      </w:pPr>
    </w:p>
    <w:p w:rsidR="00EA448B" w:rsidRDefault="00476422">
      <w:pPr>
        <w:pStyle w:val="a0"/>
        <w:spacing w:line="560" w:lineRule="exact"/>
        <w:ind w:firstLineChars="0" w:firstLine="0"/>
        <w:jc w:val="center"/>
        <w:rPr>
          <w:rFonts w:ascii="黑体" w:eastAsia="黑体" w:hAnsi="黑体" w:cs="黑体"/>
          <w:sz w:val="32"/>
          <w:szCs w:val="32"/>
        </w:rPr>
      </w:pPr>
      <w:r>
        <w:rPr>
          <w:rFonts w:ascii="方正小标宋简体" w:eastAsia="方正小标宋简体" w:hAnsi="方正小标宋简体" w:cs="方正小标宋简体" w:hint="eastAsia"/>
          <w:kern w:val="2"/>
          <w:sz w:val="44"/>
          <w:szCs w:val="44"/>
        </w:rPr>
        <w:t>枣庄市网格化服务管理条例</w:t>
      </w:r>
    </w:p>
    <w:p w:rsidR="00EA448B" w:rsidRDefault="00374A8D">
      <w:pPr>
        <w:pStyle w:val="a0"/>
        <w:spacing w:line="560" w:lineRule="exact"/>
        <w:ind w:firstLineChars="0" w:firstLine="0"/>
        <w:jc w:val="center"/>
        <w:rPr>
          <w:rFonts w:ascii="楷体_GB2312" w:eastAsia="楷体_GB2312"/>
          <w:color w:val="000000"/>
          <w:sz w:val="32"/>
          <w:szCs w:val="32"/>
        </w:rPr>
      </w:pPr>
      <w:r>
        <w:rPr>
          <w:rFonts w:ascii="楷体_GB2312" w:eastAsia="楷体_GB2312" w:hint="eastAsia"/>
          <w:color w:val="000000"/>
          <w:sz w:val="32"/>
          <w:szCs w:val="32"/>
        </w:rPr>
        <w:t>（</w:t>
      </w:r>
      <w:r w:rsidR="00476422">
        <w:rPr>
          <w:rFonts w:ascii="楷体_GB2312" w:eastAsia="楷体_GB2312" w:hint="eastAsia"/>
          <w:color w:val="000000"/>
          <w:sz w:val="32"/>
          <w:szCs w:val="32"/>
        </w:rPr>
        <w:t>征求</w:t>
      </w:r>
      <w:r w:rsidR="00476422">
        <w:rPr>
          <w:rFonts w:ascii="楷体_GB2312" w:eastAsia="楷体_GB2312"/>
          <w:color w:val="000000"/>
          <w:sz w:val="32"/>
          <w:szCs w:val="32"/>
        </w:rPr>
        <w:t>意见稿</w:t>
      </w:r>
      <w:r>
        <w:rPr>
          <w:rFonts w:ascii="楷体_GB2312" w:eastAsia="楷体_GB2312" w:hint="eastAsia"/>
          <w:color w:val="000000"/>
          <w:sz w:val="32"/>
          <w:szCs w:val="32"/>
        </w:rPr>
        <w:t>）</w:t>
      </w:r>
    </w:p>
    <w:p w:rsidR="00EA448B" w:rsidRDefault="00EA448B">
      <w:pPr>
        <w:pStyle w:val="a0"/>
        <w:spacing w:line="560" w:lineRule="exact"/>
        <w:ind w:firstLineChars="0" w:firstLine="0"/>
        <w:jc w:val="center"/>
        <w:rPr>
          <w:rFonts w:ascii="楷体_GB2312" w:eastAsia="楷体_GB2312"/>
          <w:color w:val="000000"/>
          <w:sz w:val="32"/>
          <w:szCs w:val="32"/>
        </w:rPr>
      </w:pPr>
    </w:p>
    <w:p w:rsidR="00EA448B" w:rsidRDefault="00374A8D">
      <w:pPr>
        <w:pStyle w:val="a0"/>
        <w:spacing w:line="560" w:lineRule="exact"/>
        <w:ind w:firstLine="617"/>
        <w:rPr>
          <w:rFonts w:ascii="仿宋_GB2312" w:eastAsia="仿宋_GB2312" w:hAnsi="仿宋_GB2312" w:cs="仿宋_GB2312"/>
          <w:sz w:val="32"/>
          <w:szCs w:val="32"/>
        </w:rPr>
      </w:pPr>
      <w:r>
        <w:rPr>
          <w:rFonts w:ascii="黑体" w:eastAsia="黑体" w:hAnsi="黑体" w:cs="黑体" w:hint="eastAsia"/>
          <w:sz w:val="32"/>
          <w:szCs w:val="32"/>
        </w:rPr>
        <w:t>第一条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为了规范网格化服务管理工作，完善基层社会治理机制，打造共建共治共享的社会治理格局，推进市域治理体系和治理能力现代化，根据有关法律、法规，结合本市实际，制定本条例。</w:t>
      </w:r>
      <w:bookmarkStart w:id="0" w:name="_GoBack"/>
      <w:bookmarkEnd w:id="0"/>
    </w:p>
    <w:p w:rsidR="00EA448B" w:rsidRDefault="00374A8D">
      <w:pPr>
        <w:pStyle w:val="a0"/>
        <w:spacing w:line="560" w:lineRule="exact"/>
        <w:ind w:firstLine="617"/>
        <w:rPr>
          <w:rFonts w:ascii="仿宋_GB2312" w:eastAsia="仿宋_GB2312" w:hAnsi="仿宋_GB2312" w:cs="仿宋_GB2312"/>
          <w:sz w:val="32"/>
          <w:szCs w:val="32"/>
        </w:rPr>
      </w:pPr>
      <w:r>
        <w:rPr>
          <w:rFonts w:ascii="黑体" w:eastAsia="黑体" w:hAnsi="黑体" w:cs="黑体" w:hint="eastAsia"/>
          <w:sz w:val="32"/>
          <w:szCs w:val="32"/>
        </w:rPr>
        <w:t>第二条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本市行政区域内网格化服务管理以及相关活动，适用本条例。</w:t>
      </w:r>
    </w:p>
    <w:p w:rsidR="00EA448B" w:rsidRDefault="00374A8D">
      <w:pPr>
        <w:pStyle w:val="a0"/>
        <w:spacing w:line="560" w:lineRule="exact"/>
        <w:ind w:firstLine="617"/>
        <w:rPr>
          <w:rFonts w:ascii="仿宋_GB2312" w:eastAsia="仿宋_GB2312" w:hAnsi="仿宋_GB2312" w:cs="仿宋_GB2312"/>
          <w:sz w:val="32"/>
          <w:szCs w:val="32"/>
        </w:rPr>
      </w:pPr>
      <w:r>
        <w:rPr>
          <w:rFonts w:ascii="黑体" w:eastAsia="黑体" w:hAnsi="黑体" w:cs="黑体" w:hint="eastAsia"/>
          <w:sz w:val="32"/>
          <w:szCs w:val="32"/>
        </w:rPr>
        <w:t>第三条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本条例所称网格，是指</w:t>
      </w:r>
      <w:r>
        <w:rPr>
          <w:rFonts w:ascii="仿宋_GB2312" w:eastAsia="仿宋_GB2312" w:hint="eastAsia"/>
          <w:sz w:val="32"/>
          <w:szCs w:val="32"/>
        </w:rPr>
        <w:t>在城乡社区、行政村及其他特定空间区划之内划分的基层综合服务管理单元</w:t>
      </w:r>
      <w:r>
        <w:rPr>
          <w:rFonts w:ascii="仿宋_GB2312" w:eastAsia="仿宋_GB2312" w:hAnsi="仿宋_GB2312" w:cs="仿宋_GB2312" w:hint="eastAsia"/>
          <w:sz w:val="32"/>
          <w:szCs w:val="32"/>
        </w:rPr>
        <w:t>。</w:t>
      </w:r>
    </w:p>
    <w:p w:rsidR="00EA448B" w:rsidRDefault="00374A8D">
      <w:pPr>
        <w:pStyle w:val="a0"/>
        <w:spacing w:line="560" w:lineRule="exact"/>
        <w:ind w:firstLine="617"/>
        <w:rPr>
          <w:rFonts w:ascii="仿宋_GB2312" w:eastAsia="仿宋_GB2312" w:hAnsi="仿宋_GB2312" w:cs="仿宋_GB2312"/>
          <w:sz w:val="32"/>
          <w:szCs w:val="32"/>
        </w:rPr>
      </w:pPr>
      <w:r>
        <w:rPr>
          <w:rFonts w:ascii="仿宋_GB2312" w:eastAsia="仿宋_GB2312" w:hAnsi="仿宋_GB2312" w:cs="仿宋_GB2312" w:hint="eastAsia"/>
          <w:sz w:val="32"/>
          <w:szCs w:val="32"/>
        </w:rPr>
        <w:t>本条例所称网格化服务管理，是指以网格为基本服务管理单元，以网格化信息平台为支撑，整合基层服务管理资源，开展</w:t>
      </w:r>
      <w:r>
        <w:rPr>
          <w:rFonts w:ascii="仿宋_GB2312" w:eastAsia="仿宋_GB2312" w:hAnsi="仿宋_GB2312" w:cs="仿宋_GB2312" w:hint="eastAsia"/>
          <w:kern w:val="2"/>
          <w:sz w:val="32"/>
          <w:szCs w:val="32"/>
        </w:rPr>
        <w:t>法律政策宣传</w:t>
      </w:r>
      <w:r>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基础</w:t>
      </w:r>
      <w:r>
        <w:rPr>
          <w:rFonts w:ascii="仿宋_GB2312" w:eastAsia="仿宋_GB2312" w:hAnsi="仿宋_GB2312" w:cs="仿宋_GB2312" w:hint="eastAsia"/>
          <w:kern w:val="2"/>
          <w:sz w:val="32"/>
          <w:szCs w:val="32"/>
          <w:lang w:val="zh-CN"/>
        </w:rPr>
        <w:t>信息采集、</w:t>
      </w:r>
      <w:r>
        <w:rPr>
          <w:rFonts w:ascii="仿宋_GB2312" w:eastAsia="仿宋_GB2312" w:hAnsi="仿宋_GB2312" w:cs="仿宋_GB2312" w:hint="eastAsia"/>
          <w:kern w:val="2"/>
          <w:sz w:val="32"/>
          <w:szCs w:val="32"/>
        </w:rPr>
        <w:t>矛盾排查化解</w:t>
      </w:r>
      <w:r>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社会治安防控</w:t>
      </w:r>
      <w:r>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lang w:val="zh-CN"/>
        </w:rPr>
        <w:t>民生</w:t>
      </w:r>
      <w:r>
        <w:rPr>
          <w:rFonts w:ascii="仿宋_GB2312" w:eastAsia="仿宋_GB2312" w:hAnsi="仿宋_GB2312" w:cs="仿宋_GB2312" w:hint="eastAsia"/>
          <w:kern w:val="2"/>
          <w:sz w:val="32"/>
          <w:szCs w:val="32"/>
        </w:rPr>
        <w:t>事项</w:t>
      </w:r>
      <w:r>
        <w:rPr>
          <w:rFonts w:ascii="仿宋_GB2312" w:eastAsia="仿宋_GB2312" w:hAnsi="仿宋_GB2312" w:cs="仿宋_GB2312" w:hint="eastAsia"/>
          <w:kern w:val="2"/>
          <w:sz w:val="32"/>
          <w:szCs w:val="32"/>
          <w:lang w:val="zh-CN"/>
        </w:rPr>
        <w:t>服务</w:t>
      </w:r>
      <w:r>
        <w:rPr>
          <w:rFonts w:ascii="仿宋_GB2312" w:eastAsia="仿宋_GB2312" w:hAnsi="仿宋_GB2312" w:cs="仿宋_GB2312" w:hint="eastAsia"/>
          <w:kern w:val="2"/>
          <w:sz w:val="32"/>
          <w:szCs w:val="32"/>
        </w:rPr>
        <w:t>等活动</w:t>
      </w:r>
      <w:r>
        <w:rPr>
          <w:rFonts w:ascii="仿宋_GB2312" w:eastAsia="仿宋_GB2312" w:hAnsi="仿宋_GB2312" w:cs="仿宋_GB2312" w:hint="eastAsia"/>
          <w:kern w:val="2"/>
          <w:sz w:val="32"/>
          <w:szCs w:val="32"/>
          <w:lang w:val="zh-CN"/>
        </w:rPr>
        <w:t>。</w:t>
      </w:r>
    </w:p>
    <w:p w:rsidR="00EA448B" w:rsidRDefault="00374A8D">
      <w:pPr>
        <w:pStyle w:val="a0"/>
        <w:spacing w:line="560" w:lineRule="exact"/>
        <w:ind w:firstLine="617"/>
        <w:rPr>
          <w:rFonts w:ascii="仿宋_GB2312" w:eastAsia="仿宋_GB2312" w:hAnsi="仿宋_GB2312" w:cs="仿宋_GB2312"/>
          <w:sz w:val="32"/>
          <w:szCs w:val="32"/>
        </w:rPr>
      </w:pPr>
      <w:r>
        <w:rPr>
          <w:rFonts w:ascii="黑体" w:eastAsia="黑体" w:hAnsi="黑体" w:cs="黑体" w:hint="eastAsia"/>
          <w:sz w:val="32"/>
          <w:szCs w:val="32"/>
        </w:rPr>
        <w:t>第四条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网格化服务管理应当坚持</w:t>
      </w:r>
      <w:r>
        <w:rPr>
          <w:rFonts w:ascii="仿宋_GB2312" w:eastAsia="仿宋_GB2312"/>
          <w:sz w:val="32"/>
          <w:szCs w:val="32"/>
        </w:rPr>
        <w:t>党委领导、政府负责、民主协商、社会协同、公众参与、法治保障、科技支撑</w:t>
      </w:r>
      <w:r>
        <w:rPr>
          <w:rFonts w:ascii="仿宋_GB2312" w:eastAsia="仿宋_GB2312" w:hAnsi="仿宋_GB2312" w:cs="仿宋_GB2312" w:hint="eastAsia"/>
          <w:sz w:val="32"/>
          <w:szCs w:val="32"/>
        </w:rPr>
        <w:t>的原则。</w:t>
      </w:r>
    </w:p>
    <w:p w:rsidR="00EA448B" w:rsidRDefault="00374A8D">
      <w:pPr>
        <w:pStyle w:val="a0"/>
        <w:spacing w:line="560" w:lineRule="exact"/>
        <w:ind w:firstLine="617"/>
        <w:rPr>
          <w:rFonts w:ascii="仿宋_GB2312" w:eastAsia="仿宋_GB2312" w:hAnsi="仿宋_GB2312" w:cs="仿宋_GB2312"/>
          <w:sz w:val="32"/>
          <w:szCs w:val="32"/>
        </w:rPr>
      </w:pPr>
      <w:r>
        <w:rPr>
          <w:rFonts w:ascii="黑体" w:eastAsia="黑体" w:hAnsi="黑体" w:cs="黑体" w:hint="eastAsia"/>
          <w:sz w:val="32"/>
          <w:szCs w:val="32"/>
        </w:rPr>
        <w:t>第五条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市、区（市）网格化服务管理中心负责网格化服务管理工作的组织协调、指挥调度、联动处置、跟踪反馈、监督检查、绩效考评等工作。</w:t>
      </w:r>
    </w:p>
    <w:p w:rsidR="00EA448B" w:rsidRDefault="00374A8D">
      <w:pPr>
        <w:spacing w:line="560" w:lineRule="exact"/>
        <w:ind w:firstLineChars="200" w:firstLine="617"/>
        <w:rPr>
          <w:rFonts w:ascii="仿宋_GB2312" w:eastAsia="仿宋_GB2312" w:hAnsi="仿宋_GB2312" w:cs="仿宋_GB2312"/>
          <w:sz w:val="32"/>
          <w:szCs w:val="32"/>
        </w:rPr>
      </w:pPr>
      <w:r>
        <w:rPr>
          <w:rFonts w:ascii="仿宋_GB2312" w:eastAsia="仿宋_GB2312" w:hAnsi="仿宋_GB2312" w:cs="仿宋_GB2312" w:hint="eastAsia"/>
          <w:sz w:val="32"/>
          <w:szCs w:val="32"/>
        </w:rPr>
        <w:t>公安、民政、司法</w:t>
      </w:r>
      <w:r>
        <w:rPr>
          <w:rFonts w:ascii="仿宋_GB2312" w:eastAsia="仿宋_GB2312" w:hAnsi="仿宋_GB2312" w:cs="仿宋_GB2312" w:hint="eastAsia"/>
          <w:sz w:val="32"/>
          <w:szCs w:val="32"/>
        </w:rPr>
        <w:t>行政</w:t>
      </w:r>
      <w:r>
        <w:rPr>
          <w:rFonts w:ascii="仿宋_GB2312" w:eastAsia="仿宋_GB2312" w:hAnsi="仿宋_GB2312" w:cs="仿宋_GB2312" w:hint="eastAsia"/>
          <w:sz w:val="32"/>
          <w:szCs w:val="32"/>
        </w:rPr>
        <w:t>、农业农村、卫生健康、应急</w:t>
      </w:r>
      <w:r>
        <w:rPr>
          <w:rFonts w:ascii="仿宋_GB2312" w:eastAsia="仿宋_GB2312" w:hAnsi="仿宋_GB2312" w:cs="仿宋_GB2312" w:hint="eastAsia"/>
          <w:sz w:val="32"/>
          <w:szCs w:val="32"/>
        </w:rPr>
        <w:t>管理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lastRenderedPageBreak/>
        <w:t>城市管理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综合行政执法</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等部门</w:t>
      </w:r>
      <w:r>
        <w:rPr>
          <w:rFonts w:ascii="仿宋_GB2312" w:eastAsia="仿宋_GB2312" w:hAnsi="仿宋_GB2312" w:cs="仿宋_GB2312" w:hint="eastAsia"/>
          <w:sz w:val="32"/>
          <w:szCs w:val="32"/>
        </w:rPr>
        <w:t>按照各自职责做好网格化服务管理相关工作。</w:t>
      </w:r>
    </w:p>
    <w:p w:rsidR="00EA448B" w:rsidRDefault="00374A8D">
      <w:pPr>
        <w:pStyle w:val="a0"/>
        <w:ind w:firstLine="617"/>
      </w:pPr>
      <w:r>
        <w:rPr>
          <w:rFonts w:ascii="仿宋_GB2312" w:eastAsia="仿宋_GB2312" w:hAnsi="仿宋_GB2312" w:cs="仿宋_GB2312" w:hint="eastAsia"/>
          <w:sz w:val="32"/>
          <w:szCs w:val="32"/>
        </w:rPr>
        <w:t>镇人民政府、街道办事处负责本辖区内网格化服务管理工作。</w:t>
      </w:r>
    </w:p>
    <w:p w:rsidR="00EA448B" w:rsidRDefault="00374A8D">
      <w:pPr>
        <w:pStyle w:val="a0"/>
        <w:spacing w:line="560" w:lineRule="exact"/>
        <w:ind w:firstLine="617"/>
        <w:rPr>
          <w:rFonts w:ascii="仿宋_GB2312" w:eastAsia="仿宋_GB2312" w:hAnsi="仿宋_GB2312" w:cs="仿宋_GB2312"/>
          <w:sz w:val="32"/>
          <w:szCs w:val="32"/>
        </w:rPr>
      </w:pPr>
      <w:r>
        <w:rPr>
          <w:rFonts w:ascii="仿宋_GB2312" w:eastAsia="仿宋_GB2312" w:hAnsi="仿宋_GB2312" w:cs="仿宋_GB2312" w:hint="eastAsia"/>
          <w:sz w:val="32"/>
          <w:szCs w:val="32"/>
        </w:rPr>
        <w:t>村民委员会</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居</w:t>
      </w:r>
      <w:r>
        <w:rPr>
          <w:rFonts w:ascii="仿宋_GB2312" w:eastAsia="仿宋_GB2312" w:hAnsi="仿宋_GB2312" w:cs="仿宋_GB2312" w:hint="eastAsia"/>
          <w:sz w:val="32"/>
          <w:szCs w:val="32"/>
        </w:rPr>
        <w:t>民</w:t>
      </w:r>
      <w:r>
        <w:rPr>
          <w:rFonts w:ascii="仿宋_GB2312" w:eastAsia="仿宋_GB2312" w:hAnsi="仿宋_GB2312" w:cs="仿宋_GB2312" w:hint="eastAsia"/>
          <w:sz w:val="32"/>
          <w:szCs w:val="32"/>
        </w:rPr>
        <w:t>委员会协助</w:t>
      </w:r>
      <w:r>
        <w:rPr>
          <w:rFonts w:ascii="仿宋_GB2312" w:eastAsia="仿宋_GB2312" w:hAnsi="仿宋_GB2312" w:cs="仿宋_GB2312" w:hint="eastAsia"/>
          <w:sz w:val="32"/>
          <w:szCs w:val="32"/>
        </w:rPr>
        <w:t>镇人民政府、街道办事处</w:t>
      </w:r>
      <w:r>
        <w:rPr>
          <w:rFonts w:ascii="仿宋_GB2312" w:eastAsia="仿宋_GB2312" w:hAnsi="仿宋_GB2312" w:cs="仿宋_GB2312" w:hint="eastAsia"/>
          <w:sz w:val="32"/>
          <w:szCs w:val="32"/>
        </w:rPr>
        <w:t>开展网格化服务管理工作，组织村民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居民参与网格化服务管理工作。</w:t>
      </w:r>
    </w:p>
    <w:p w:rsidR="00EA448B" w:rsidRDefault="00374A8D">
      <w:pPr>
        <w:pStyle w:val="a0"/>
        <w:spacing w:line="560" w:lineRule="exact"/>
        <w:ind w:firstLine="617"/>
        <w:rPr>
          <w:rFonts w:ascii="仿宋_GB2312" w:eastAsia="仿宋_GB2312" w:hAnsi="仿宋_GB2312" w:cs="仿宋_GB2312"/>
          <w:sz w:val="32"/>
          <w:szCs w:val="32"/>
        </w:rPr>
      </w:pPr>
      <w:r>
        <w:rPr>
          <w:rFonts w:ascii="黑体" w:eastAsia="黑体" w:hAnsi="黑体" w:cs="黑体" w:hint="eastAsia"/>
          <w:sz w:val="32"/>
          <w:szCs w:val="32"/>
        </w:rPr>
        <w:t>第六条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工会、共产主义青年团、妇女联合会以及社会组织、志愿者等共同参与做好网格化服务管理工作。</w:t>
      </w:r>
    </w:p>
    <w:p w:rsidR="00EA448B" w:rsidRDefault="00374A8D">
      <w:pPr>
        <w:pStyle w:val="a0"/>
        <w:spacing w:line="560" w:lineRule="exact"/>
        <w:ind w:firstLine="617"/>
        <w:rPr>
          <w:rFonts w:ascii="仿宋_GB2312" w:eastAsia="仿宋_GB2312" w:hAnsi="仿宋_GB2312" w:cs="仿宋_GB2312"/>
          <w:kern w:val="2"/>
          <w:sz w:val="32"/>
          <w:szCs w:val="32"/>
        </w:rPr>
      </w:pPr>
      <w:r>
        <w:rPr>
          <w:rFonts w:ascii="黑体" w:eastAsia="黑体" w:hAnsi="黑体" w:cs="黑体" w:hint="eastAsia"/>
          <w:sz w:val="32"/>
          <w:szCs w:val="32"/>
        </w:rPr>
        <w:t>第七条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kern w:val="2"/>
          <w:sz w:val="32"/>
          <w:szCs w:val="32"/>
        </w:rPr>
        <w:t>区（市）网格化服务管理中心指导镇（街）</w:t>
      </w:r>
      <w:r>
        <w:rPr>
          <w:rFonts w:ascii="仿宋_GB2312" w:eastAsia="仿宋_GB2312" w:hAnsi="仿宋_GB2312" w:cs="仿宋_GB2312" w:hint="eastAsia"/>
          <w:sz w:val="32"/>
          <w:szCs w:val="32"/>
        </w:rPr>
        <w:t>按照边界清晰、因地制宜、便于服务的原则，科学合理划分网格</w:t>
      </w:r>
      <w:r>
        <w:rPr>
          <w:rFonts w:ascii="仿宋_GB2312" w:eastAsia="仿宋_GB2312" w:hAnsi="仿宋_GB2312" w:cs="仿宋_GB2312" w:hint="eastAsia"/>
          <w:kern w:val="2"/>
          <w:sz w:val="32"/>
          <w:szCs w:val="32"/>
        </w:rPr>
        <w:t>，编制网格编码，并根据工作需要适时调整。</w:t>
      </w:r>
    </w:p>
    <w:p w:rsidR="00EA448B" w:rsidRDefault="00374A8D">
      <w:pPr>
        <w:pStyle w:val="a0"/>
        <w:spacing w:line="560" w:lineRule="exact"/>
        <w:ind w:firstLine="617"/>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网格划分、调整情况和编码变更应当经市网格化服务管理中心同意。</w:t>
      </w:r>
    </w:p>
    <w:p w:rsidR="00EA448B" w:rsidRDefault="00374A8D">
      <w:pPr>
        <w:pStyle w:val="a0"/>
        <w:spacing w:line="560" w:lineRule="exact"/>
        <w:ind w:firstLine="617"/>
        <w:rPr>
          <w:rFonts w:ascii="仿宋_GB2312" w:eastAsia="仿宋_GB2312" w:hAnsi="仿宋_GB2312" w:cs="仿宋_GB2312"/>
          <w:sz w:val="32"/>
          <w:szCs w:val="32"/>
        </w:rPr>
      </w:pPr>
      <w:r>
        <w:rPr>
          <w:rFonts w:ascii="仿宋_GB2312" w:eastAsia="仿宋_GB2312" w:hAnsi="仿宋_GB2312" w:cs="仿宋_GB2312" w:hint="eastAsia"/>
          <w:sz w:val="32"/>
          <w:szCs w:val="32"/>
        </w:rPr>
        <w:t>有关部门和单位应当依托已划分的网格开展工作，不得再另行划分网格，法律、法规另有规定的除外。</w:t>
      </w:r>
    </w:p>
    <w:p w:rsidR="00EA448B" w:rsidRDefault="00374A8D">
      <w:pPr>
        <w:pStyle w:val="a0"/>
        <w:spacing w:line="560" w:lineRule="exact"/>
        <w:ind w:firstLine="617"/>
        <w:rPr>
          <w:rFonts w:ascii="仿宋_GB2312" w:eastAsia="仿宋_GB2312" w:hAnsi="仿宋_GB2312" w:cs="仿宋_GB2312"/>
          <w:sz w:val="32"/>
          <w:szCs w:val="32"/>
        </w:rPr>
      </w:pPr>
      <w:r>
        <w:rPr>
          <w:rFonts w:ascii="黑体" w:eastAsia="黑体" w:hAnsi="黑体" w:cs="黑体" w:hint="eastAsia"/>
          <w:sz w:val="32"/>
          <w:szCs w:val="32"/>
        </w:rPr>
        <w:t>第八条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网格应当配备网格长、网格指导员</w:t>
      </w:r>
      <w:r>
        <w:rPr>
          <w:rFonts w:ascii="仿宋_GB2312" w:eastAsia="仿宋_GB2312" w:hAnsi="仿宋_GB2312" w:cs="仿宋_GB2312" w:hint="eastAsia"/>
          <w:sz w:val="32"/>
          <w:szCs w:val="32"/>
        </w:rPr>
        <w:t>和</w:t>
      </w:r>
      <w:r>
        <w:rPr>
          <w:rFonts w:ascii="仿宋_GB2312" w:eastAsia="仿宋_GB2312" w:hAnsi="仿宋_GB2312" w:cs="仿宋_GB2312" w:hint="eastAsia"/>
          <w:sz w:val="32"/>
          <w:szCs w:val="32"/>
        </w:rPr>
        <w:t>网格员。</w:t>
      </w:r>
    </w:p>
    <w:p w:rsidR="00EA448B" w:rsidRDefault="00374A8D">
      <w:pPr>
        <w:pStyle w:val="a0"/>
        <w:spacing w:line="560" w:lineRule="exact"/>
        <w:ind w:firstLine="617"/>
        <w:rPr>
          <w:rFonts w:ascii="仿宋_GB2312" w:eastAsia="仿宋_GB2312" w:hAnsi="仿宋_GB2312" w:cs="仿宋_GB2312"/>
          <w:sz w:val="32"/>
          <w:szCs w:val="32"/>
        </w:rPr>
      </w:pPr>
      <w:r>
        <w:rPr>
          <w:rFonts w:ascii="仿宋_GB2312" w:eastAsia="仿宋_GB2312" w:hAnsi="仿宋_GB2312" w:cs="仿宋_GB2312" w:hint="eastAsia"/>
          <w:sz w:val="32"/>
          <w:szCs w:val="32"/>
        </w:rPr>
        <w:t>网格长由</w:t>
      </w:r>
      <w:r>
        <w:rPr>
          <w:rFonts w:ascii="仿宋_GB2312" w:eastAsia="仿宋_GB2312" w:hAnsi="仿宋_GB2312" w:cs="仿宋_GB2312" w:hint="eastAsia"/>
          <w:bCs/>
          <w:sz w:val="32"/>
          <w:szCs w:val="32"/>
        </w:rPr>
        <w:t>村</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居</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民委员会主要负责人</w:t>
      </w:r>
      <w:r>
        <w:rPr>
          <w:rFonts w:ascii="仿宋_GB2312" w:eastAsia="仿宋_GB2312" w:hAnsi="仿宋_GB2312" w:cs="仿宋_GB2312" w:hint="eastAsia"/>
          <w:sz w:val="32"/>
          <w:szCs w:val="32"/>
        </w:rPr>
        <w:t>担任，负责组织协调网格内的服务管理工作。</w:t>
      </w:r>
    </w:p>
    <w:p w:rsidR="00EA448B" w:rsidRDefault="00374A8D">
      <w:pPr>
        <w:spacing w:line="560" w:lineRule="exact"/>
        <w:ind w:firstLineChars="200" w:firstLine="617"/>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网格指导员由镇</w:t>
      </w: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街道</w:t>
      </w: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选派包村（</w:t>
      </w:r>
      <w:r>
        <w:rPr>
          <w:rFonts w:ascii="仿宋_GB2312" w:eastAsia="仿宋_GB2312" w:hAnsi="仿宋_GB2312" w:cs="仿宋_GB2312" w:hint="eastAsia"/>
          <w:bCs/>
          <w:kern w:val="0"/>
          <w:sz w:val="32"/>
          <w:szCs w:val="32"/>
        </w:rPr>
        <w:t>居</w:t>
      </w: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工作人员</w:t>
      </w:r>
      <w:r>
        <w:rPr>
          <w:rFonts w:ascii="仿宋_GB2312" w:eastAsia="仿宋_GB2312" w:hAnsi="仿宋_GB2312" w:cs="仿宋_GB2312" w:hint="eastAsia"/>
          <w:bCs/>
          <w:kern w:val="0"/>
          <w:sz w:val="32"/>
          <w:szCs w:val="32"/>
        </w:rPr>
        <w:t>担任</w:t>
      </w: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负责监督、指导、督促、协调网格化服务管理工作</w:t>
      </w:r>
      <w:r>
        <w:rPr>
          <w:rFonts w:ascii="仿宋_GB2312" w:eastAsia="仿宋_GB2312" w:hAnsi="仿宋_GB2312" w:cs="仿宋_GB2312" w:hint="eastAsia"/>
          <w:bCs/>
          <w:kern w:val="0"/>
          <w:sz w:val="32"/>
          <w:szCs w:val="32"/>
        </w:rPr>
        <w:t>。</w:t>
      </w:r>
    </w:p>
    <w:p w:rsidR="00EA448B" w:rsidRDefault="00374A8D">
      <w:pPr>
        <w:spacing w:line="560" w:lineRule="exact"/>
        <w:ind w:firstLineChars="200" w:firstLine="617"/>
        <w:rPr>
          <w:rFonts w:ascii="仿宋_GB2312" w:eastAsia="仿宋_GB2312" w:hAnsi="仿宋_GB2312" w:cs="仿宋_GB2312"/>
          <w:sz w:val="32"/>
          <w:szCs w:val="32"/>
        </w:rPr>
      </w:pPr>
      <w:r>
        <w:rPr>
          <w:rFonts w:ascii="仿宋_GB2312" w:eastAsia="仿宋_GB2312" w:hAnsi="仿宋_GB2312" w:cs="仿宋_GB2312" w:hint="eastAsia"/>
          <w:sz w:val="32"/>
          <w:szCs w:val="32"/>
        </w:rPr>
        <w:t>网格员接受镇（街道）和</w:t>
      </w:r>
      <w:r>
        <w:rPr>
          <w:rFonts w:ascii="仿宋_GB2312" w:eastAsia="仿宋_GB2312" w:hAnsi="仿宋_GB2312" w:cs="仿宋_GB2312" w:hint="eastAsia"/>
          <w:bCs/>
          <w:kern w:val="0"/>
          <w:sz w:val="32"/>
          <w:szCs w:val="32"/>
        </w:rPr>
        <w:t>村</w:t>
      </w: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居</w:t>
      </w:r>
      <w:r>
        <w:rPr>
          <w:rFonts w:ascii="仿宋_GB2312" w:eastAsia="仿宋_GB2312" w:hAnsi="仿宋_GB2312" w:cs="仿宋_GB2312" w:hint="eastAsia"/>
          <w:bCs/>
          <w:kern w:val="0"/>
          <w:sz w:val="32"/>
          <w:szCs w:val="32"/>
        </w:rPr>
        <w:t>）</w:t>
      </w:r>
      <w:r>
        <w:rPr>
          <w:rFonts w:ascii="仿宋_GB2312" w:eastAsia="仿宋_GB2312" w:hAnsi="仿宋_GB2312" w:cs="仿宋_GB2312" w:hint="eastAsia"/>
          <w:bCs/>
          <w:kern w:val="0"/>
          <w:sz w:val="32"/>
          <w:szCs w:val="32"/>
        </w:rPr>
        <w:t>民委员会</w:t>
      </w:r>
      <w:r>
        <w:rPr>
          <w:rFonts w:ascii="仿宋_GB2312" w:eastAsia="仿宋_GB2312" w:hAnsi="仿宋_GB2312" w:cs="仿宋_GB2312" w:hint="eastAsia"/>
          <w:sz w:val="32"/>
          <w:szCs w:val="32"/>
        </w:rPr>
        <w:t>管理，负责网格化服务管理具体工作。</w:t>
      </w:r>
    </w:p>
    <w:p w:rsidR="00EA448B" w:rsidRDefault="00374A8D">
      <w:pPr>
        <w:pStyle w:val="a0"/>
        <w:spacing w:line="560" w:lineRule="exact"/>
        <w:ind w:firstLine="617"/>
        <w:rPr>
          <w:rFonts w:ascii="仿宋_GB2312" w:eastAsia="仿宋_GB2312" w:hAnsi="仿宋_GB2312" w:cs="仿宋_GB2312"/>
          <w:sz w:val="32"/>
          <w:szCs w:val="32"/>
        </w:rPr>
      </w:pPr>
      <w:r>
        <w:rPr>
          <w:rFonts w:ascii="黑体" w:eastAsia="黑体" w:hAnsi="黑体" w:cs="黑体" w:hint="eastAsia"/>
          <w:sz w:val="32"/>
          <w:szCs w:val="32"/>
        </w:rPr>
        <w:t>第九条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网格员由区（市）或镇（街道）按照规定统一招聘。</w:t>
      </w:r>
      <w:r>
        <w:rPr>
          <w:rFonts w:ascii="仿宋_GB2312" w:eastAsia="仿宋_GB2312" w:hAnsi="仿宋_GB2312" w:cs="仿宋_GB2312" w:hint="eastAsia"/>
          <w:sz w:val="32"/>
          <w:szCs w:val="32"/>
        </w:rPr>
        <w:lastRenderedPageBreak/>
        <w:t>人员不足部分，可以从镇（街道）机关人员、社区工作者和相关部门基层辅助人员中选任，也可以</w:t>
      </w:r>
      <w:r>
        <w:rPr>
          <w:rFonts w:ascii="仿宋_GB2312" w:eastAsia="仿宋_GB2312" w:hAnsi="仿宋_GB2312" w:cs="仿宋_GB2312" w:hint="eastAsia"/>
          <w:sz w:val="32"/>
          <w:szCs w:val="32"/>
        </w:rPr>
        <w:t>由村（社区）“两委”成员、公益岗人员、物业公司人员等担任</w:t>
      </w:r>
      <w:r>
        <w:rPr>
          <w:rFonts w:ascii="仿宋_GB2312" w:eastAsia="仿宋_GB2312" w:hAnsi="仿宋_GB2312" w:cs="仿宋_GB2312" w:hint="eastAsia"/>
          <w:sz w:val="32"/>
          <w:szCs w:val="32"/>
        </w:rPr>
        <w:t>。</w:t>
      </w:r>
    </w:p>
    <w:p w:rsidR="00EA448B" w:rsidRDefault="00374A8D">
      <w:pPr>
        <w:pStyle w:val="a0"/>
        <w:spacing w:line="560" w:lineRule="exact"/>
        <w:ind w:firstLine="617"/>
        <w:rPr>
          <w:rFonts w:ascii="仿宋_GB2312" w:eastAsia="仿宋_GB2312" w:hAnsi="仿宋_GB2312" w:cs="仿宋_GB2312"/>
          <w:sz w:val="32"/>
          <w:szCs w:val="32"/>
        </w:rPr>
      </w:pPr>
      <w:r>
        <w:rPr>
          <w:rFonts w:ascii="仿宋_GB2312" w:eastAsia="仿宋_GB2312" w:hAnsi="仿宋_GB2312" w:cs="仿宋_GB2312" w:hint="eastAsia"/>
          <w:sz w:val="32"/>
          <w:szCs w:val="32"/>
        </w:rPr>
        <w:t>具有下列情形之一的人员，不得担任网格员：</w:t>
      </w:r>
    </w:p>
    <w:p w:rsidR="00EA448B" w:rsidRDefault="00374A8D">
      <w:pPr>
        <w:pStyle w:val="a0"/>
        <w:spacing w:line="560" w:lineRule="exact"/>
        <w:ind w:firstLine="617"/>
        <w:rPr>
          <w:rFonts w:ascii="仿宋_GB2312" w:eastAsia="仿宋_GB2312" w:hAnsi="仿宋_GB2312" w:cs="仿宋_GB2312"/>
          <w:sz w:val="32"/>
          <w:szCs w:val="32"/>
        </w:rPr>
      </w:pPr>
      <w:r>
        <w:rPr>
          <w:rFonts w:ascii="仿宋_GB2312" w:eastAsia="仿宋_GB2312" w:hAnsi="仿宋_GB2312" w:cs="仿宋_GB2312" w:hint="eastAsia"/>
          <w:sz w:val="32"/>
          <w:szCs w:val="32"/>
        </w:rPr>
        <w:t>（一）受过刑事处罚或者涉嫌犯罪尚未结案的；</w:t>
      </w:r>
    </w:p>
    <w:p w:rsidR="00EA448B" w:rsidRDefault="00374A8D">
      <w:pPr>
        <w:pStyle w:val="a0"/>
        <w:spacing w:line="560" w:lineRule="exact"/>
        <w:ind w:firstLine="617"/>
        <w:rPr>
          <w:rFonts w:ascii="仿宋_GB2312" w:eastAsia="仿宋_GB2312" w:hAnsi="仿宋_GB2312" w:cs="仿宋_GB2312"/>
          <w:sz w:val="32"/>
          <w:szCs w:val="32"/>
        </w:rPr>
      </w:pPr>
      <w:r>
        <w:rPr>
          <w:rFonts w:ascii="仿宋_GB2312" w:eastAsia="仿宋_GB2312" w:hAnsi="仿宋_GB2312" w:cs="仿宋_GB2312" w:hint="eastAsia"/>
          <w:sz w:val="32"/>
          <w:szCs w:val="32"/>
        </w:rPr>
        <w:t>（二）曾被行政拘留、司法拘留的；</w:t>
      </w:r>
    </w:p>
    <w:p w:rsidR="00EA448B" w:rsidRDefault="00374A8D">
      <w:pPr>
        <w:pStyle w:val="a0"/>
        <w:spacing w:line="560" w:lineRule="exact"/>
        <w:ind w:firstLine="617"/>
        <w:rPr>
          <w:rFonts w:ascii="仿宋_GB2312" w:eastAsia="仿宋_GB2312" w:hAnsi="仿宋_GB2312" w:cs="仿宋_GB2312"/>
          <w:sz w:val="32"/>
          <w:szCs w:val="32"/>
        </w:rPr>
      </w:pPr>
      <w:r>
        <w:rPr>
          <w:rFonts w:ascii="仿宋_GB2312" w:eastAsia="仿宋_GB2312" w:hAnsi="仿宋_GB2312" w:cs="仿宋_GB2312" w:hint="eastAsia"/>
          <w:sz w:val="32"/>
          <w:szCs w:val="32"/>
        </w:rPr>
        <w:t>（三）曾被开除公职的；</w:t>
      </w:r>
    </w:p>
    <w:p w:rsidR="00EA448B" w:rsidRDefault="00374A8D">
      <w:pPr>
        <w:pStyle w:val="a0"/>
        <w:spacing w:line="560" w:lineRule="exact"/>
        <w:ind w:firstLine="617"/>
        <w:rPr>
          <w:rFonts w:ascii="仿宋_GB2312" w:eastAsia="仿宋_GB2312" w:hAnsi="仿宋_GB2312" w:cs="仿宋_GB2312"/>
          <w:sz w:val="32"/>
          <w:szCs w:val="32"/>
        </w:rPr>
      </w:pPr>
      <w:r>
        <w:rPr>
          <w:rFonts w:ascii="仿宋_GB2312" w:eastAsia="仿宋_GB2312" w:hAnsi="仿宋_GB2312" w:cs="仿宋_GB2312" w:hint="eastAsia"/>
          <w:sz w:val="32"/>
          <w:szCs w:val="32"/>
        </w:rPr>
        <w:t>（四）被依法列为失信联合惩戒对象的；</w:t>
      </w:r>
    </w:p>
    <w:p w:rsidR="00EA448B" w:rsidRDefault="00374A8D">
      <w:pPr>
        <w:pStyle w:val="a0"/>
        <w:spacing w:line="560" w:lineRule="exact"/>
        <w:ind w:firstLine="617"/>
        <w:rPr>
          <w:rFonts w:ascii="仿宋_GB2312" w:eastAsia="仿宋_GB2312" w:hAnsi="仿宋_GB2312" w:cs="仿宋_GB2312"/>
          <w:sz w:val="32"/>
          <w:szCs w:val="32"/>
        </w:rPr>
      </w:pPr>
      <w:r>
        <w:rPr>
          <w:rFonts w:ascii="仿宋_GB2312" w:eastAsia="仿宋_GB2312" w:hAnsi="仿宋_GB2312" w:cs="仿宋_GB2312" w:hint="eastAsia"/>
          <w:sz w:val="32"/>
          <w:szCs w:val="32"/>
        </w:rPr>
        <w:t>（五）法律、法规规定的其他情形。</w:t>
      </w:r>
    </w:p>
    <w:p w:rsidR="00EA448B" w:rsidRDefault="00374A8D">
      <w:pPr>
        <w:pStyle w:val="a0"/>
        <w:spacing w:line="560" w:lineRule="exact"/>
        <w:ind w:firstLine="617"/>
        <w:rPr>
          <w:rFonts w:ascii="仿宋_GB2312" w:eastAsia="仿宋_GB2312" w:hAnsi="仿宋_GB2312" w:cs="仿宋_GB2312"/>
          <w:sz w:val="32"/>
          <w:szCs w:val="32"/>
        </w:rPr>
      </w:pPr>
      <w:r>
        <w:rPr>
          <w:rFonts w:ascii="黑体" w:eastAsia="黑体" w:hAnsi="黑体" w:cs="黑体" w:hint="eastAsia"/>
          <w:sz w:val="32"/>
          <w:szCs w:val="32"/>
        </w:rPr>
        <w:t>第十条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网格员不得有下列行为：</w:t>
      </w:r>
    </w:p>
    <w:p w:rsidR="00EA448B" w:rsidRDefault="00374A8D">
      <w:pPr>
        <w:pStyle w:val="a0"/>
        <w:spacing w:line="560" w:lineRule="exact"/>
        <w:ind w:firstLine="617"/>
        <w:rPr>
          <w:rFonts w:ascii="仿宋_GB2312" w:eastAsia="仿宋_GB2312" w:hAnsi="仿宋_GB2312" w:cs="仿宋_GB2312"/>
          <w:sz w:val="32"/>
          <w:szCs w:val="32"/>
        </w:rPr>
      </w:pPr>
      <w:r>
        <w:rPr>
          <w:rFonts w:ascii="仿宋_GB2312" w:eastAsia="仿宋_GB2312" w:hAnsi="仿宋_GB2312" w:cs="仿宋_GB2312" w:hint="eastAsia"/>
          <w:sz w:val="32"/>
          <w:szCs w:val="32"/>
        </w:rPr>
        <w:t>（一）泄露国家秘密、商业秘密或者个人隐私；</w:t>
      </w:r>
    </w:p>
    <w:p w:rsidR="00EA448B" w:rsidRDefault="00374A8D">
      <w:pPr>
        <w:pStyle w:val="a0"/>
        <w:spacing w:line="560" w:lineRule="exact"/>
        <w:ind w:firstLine="617"/>
        <w:rPr>
          <w:rFonts w:ascii="仿宋_GB2312" w:eastAsia="仿宋_GB2312" w:hAnsi="仿宋_GB2312" w:cs="仿宋_GB2312"/>
          <w:sz w:val="32"/>
          <w:szCs w:val="32"/>
        </w:rPr>
      </w:pPr>
      <w:r>
        <w:rPr>
          <w:rFonts w:ascii="仿宋_GB2312" w:eastAsia="仿宋_GB2312" w:hAnsi="仿宋_GB2312" w:cs="仿宋_GB2312" w:hint="eastAsia"/>
          <w:sz w:val="32"/>
          <w:szCs w:val="32"/>
        </w:rPr>
        <w:t>（二）利用工作之便为自己或者他人谋取私利；</w:t>
      </w:r>
    </w:p>
    <w:p w:rsidR="00EA448B" w:rsidRDefault="00374A8D">
      <w:pPr>
        <w:pStyle w:val="a0"/>
        <w:spacing w:line="560" w:lineRule="exact"/>
        <w:ind w:firstLine="617"/>
        <w:rPr>
          <w:rFonts w:ascii="仿宋_GB2312" w:eastAsia="仿宋_GB2312" w:hAnsi="仿宋_GB2312" w:cs="仿宋_GB2312"/>
          <w:sz w:val="32"/>
          <w:szCs w:val="32"/>
        </w:rPr>
      </w:pPr>
      <w:r>
        <w:rPr>
          <w:rFonts w:ascii="仿宋_GB2312" w:eastAsia="仿宋_GB2312" w:hAnsi="仿宋_GB2312" w:cs="仿宋_GB2312" w:hint="eastAsia"/>
          <w:sz w:val="32"/>
          <w:szCs w:val="32"/>
        </w:rPr>
        <w:t>（三）在工作中弄虚作假、推诿塞责；</w:t>
      </w:r>
    </w:p>
    <w:p w:rsidR="00EA448B" w:rsidRDefault="00374A8D">
      <w:pPr>
        <w:pStyle w:val="a0"/>
        <w:spacing w:line="560" w:lineRule="exact"/>
        <w:ind w:firstLine="617"/>
        <w:rPr>
          <w:rFonts w:ascii="仿宋_GB2312" w:eastAsia="仿宋_GB2312" w:hAnsi="仿宋_GB2312" w:cs="仿宋_GB2312"/>
          <w:sz w:val="32"/>
          <w:szCs w:val="32"/>
        </w:rPr>
      </w:pPr>
      <w:r>
        <w:rPr>
          <w:rFonts w:ascii="仿宋_GB2312" w:eastAsia="仿宋_GB2312" w:hAnsi="仿宋_GB2312" w:cs="仿宋_GB2312" w:hint="eastAsia"/>
          <w:sz w:val="32"/>
          <w:szCs w:val="32"/>
        </w:rPr>
        <w:t>（四）态度蛮横、行为粗暴或者故意刁难服务管理对象；</w:t>
      </w:r>
    </w:p>
    <w:p w:rsidR="00EA448B" w:rsidRDefault="00374A8D">
      <w:pPr>
        <w:pStyle w:val="a0"/>
        <w:spacing w:line="560" w:lineRule="exact"/>
        <w:ind w:firstLine="617"/>
        <w:rPr>
          <w:rFonts w:ascii="仿宋_GB2312" w:eastAsia="仿宋_GB2312" w:hAnsi="仿宋_GB2312" w:cs="仿宋_GB2312"/>
          <w:sz w:val="32"/>
          <w:szCs w:val="32"/>
        </w:rPr>
      </w:pPr>
      <w:r>
        <w:rPr>
          <w:rFonts w:ascii="仿宋_GB2312" w:eastAsia="仿宋_GB2312" w:hAnsi="仿宋_GB2312" w:cs="仿宋_GB2312" w:hint="eastAsia"/>
          <w:sz w:val="32"/>
          <w:szCs w:val="32"/>
        </w:rPr>
        <w:t>（五）其他违法违纪行为。</w:t>
      </w:r>
    </w:p>
    <w:p w:rsidR="00EA448B" w:rsidRDefault="00374A8D">
      <w:pPr>
        <w:pStyle w:val="a0"/>
        <w:spacing w:line="560" w:lineRule="exact"/>
        <w:ind w:firstLine="617"/>
        <w:rPr>
          <w:rFonts w:ascii="仿宋_GB2312" w:eastAsia="仿宋_GB2312" w:hAnsi="仿宋_GB2312" w:cs="仿宋_GB2312"/>
          <w:sz w:val="32"/>
          <w:szCs w:val="32"/>
        </w:rPr>
      </w:pPr>
      <w:r>
        <w:rPr>
          <w:rFonts w:ascii="黑体" w:eastAsia="黑体" w:hAnsi="黑体" w:cs="黑体" w:hint="eastAsia"/>
          <w:sz w:val="32"/>
          <w:szCs w:val="32"/>
        </w:rPr>
        <w:t>第十一条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网格化服务管理工作主要包括下列</w:t>
      </w:r>
      <w:r>
        <w:rPr>
          <w:rFonts w:ascii="仿宋_GB2312" w:eastAsia="仿宋_GB2312" w:hAnsi="仿宋_GB2312" w:cs="仿宋_GB2312" w:hint="eastAsia"/>
          <w:sz w:val="32"/>
          <w:szCs w:val="32"/>
        </w:rPr>
        <w:t>内容</w:t>
      </w:r>
      <w:r>
        <w:rPr>
          <w:rFonts w:ascii="仿宋_GB2312" w:eastAsia="仿宋_GB2312" w:hAnsi="仿宋_GB2312" w:cs="仿宋_GB2312" w:hint="eastAsia"/>
          <w:sz w:val="32"/>
          <w:szCs w:val="32"/>
        </w:rPr>
        <w:t>：</w:t>
      </w:r>
    </w:p>
    <w:p w:rsidR="00EA448B" w:rsidRDefault="00374A8D">
      <w:pPr>
        <w:pStyle w:val="1"/>
        <w:shd w:val="clear" w:color="auto" w:fill="FFFFFF"/>
        <w:spacing w:before="0" w:beforeAutospacing="0" w:after="0" w:afterAutospacing="0" w:line="560" w:lineRule="exact"/>
        <w:ind w:firstLineChars="200" w:firstLine="617"/>
        <w:rPr>
          <w:rFonts w:ascii="仿宋_GB2312" w:eastAsia="仿宋_GB2312" w:hAnsi="仿宋_GB2312" w:cs="仿宋_GB2312"/>
          <w:sz w:val="32"/>
          <w:szCs w:val="32"/>
        </w:rPr>
      </w:pPr>
      <w:r>
        <w:rPr>
          <w:rFonts w:ascii="仿宋_GB2312" w:eastAsia="仿宋_GB2312" w:hAnsi="仿宋_GB2312" w:cs="仿宋_GB2312" w:hint="eastAsia"/>
          <w:b w:val="0"/>
          <w:bCs w:val="0"/>
          <w:kern w:val="2"/>
          <w:sz w:val="32"/>
          <w:szCs w:val="32"/>
        </w:rPr>
        <w:t>（一）</w:t>
      </w:r>
      <w:r>
        <w:rPr>
          <w:rFonts w:ascii="仿宋_GB2312" w:eastAsia="仿宋_GB2312" w:hAnsi="仿宋_GB2312" w:cs="仿宋_GB2312" w:hint="eastAsia"/>
          <w:b w:val="0"/>
          <w:bCs w:val="0"/>
          <w:kern w:val="2"/>
          <w:sz w:val="32"/>
          <w:szCs w:val="32"/>
          <w:lang w:val="zh-CN"/>
        </w:rPr>
        <w:t>宣传宪法、法律、法规和国家政策，</w:t>
      </w:r>
      <w:r>
        <w:rPr>
          <w:rFonts w:ascii="仿宋_GB2312" w:eastAsia="仿宋_GB2312" w:hAnsi="仿宋_GB2312" w:cs="仿宋_GB2312" w:hint="eastAsia"/>
          <w:b w:val="0"/>
          <w:bCs w:val="0"/>
          <w:kern w:val="2"/>
          <w:sz w:val="32"/>
          <w:szCs w:val="32"/>
        </w:rPr>
        <w:t>重点</w:t>
      </w:r>
      <w:r>
        <w:rPr>
          <w:rFonts w:ascii="仿宋_GB2312" w:eastAsia="仿宋_GB2312" w:hAnsi="仿宋_GB2312" w:cs="仿宋_GB2312" w:hint="eastAsia"/>
          <w:b w:val="0"/>
          <w:bCs w:val="0"/>
          <w:kern w:val="2"/>
          <w:sz w:val="32"/>
          <w:szCs w:val="32"/>
          <w:lang w:val="zh-CN"/>
        </w:rPr>
        <w:t>宣传平安建设、安全生产、消防</w:t>
      </w:r>
      <w:r>
        <w:rPr>
          <w:rFonts w:ascii="仿宋_GB2312" w:eastAsia="仿宋_GB2312" w:hAnsi="仿宋_GB2312" w:cs="仿宋_GB2312" w:hint="eastAsia"/>
          <w:b w:val="0"/>
          <w:bCs w:val="0"/>
          <w:kern w:val="2"/>
          <w:sz w:val="32"/>
          <w:szCs w:val="32"/>
        </w:rPr>
        <w:t>安全</w:t>
      </w:r>
      <w:r>
        <w:rPr>
          <w:rFonts w:ascii="仿宋_GB2312" w:eastAsia="仿宋_GB2312" w:hAnsi="仿宋_GB2312" w:cs="仿宋_GB2312" w:hint="eastAsia"/>
          <w:b w:val="0"/>
          <w:bCs w:val="0"/>
          <w:kern w:val="2"/>
          <w:sz w:val="32"/>
          <w:szCs w:val="32"/>
          <w:lang w:val="zh-CN"/>
        </w:rPr>
        <w:t>、食品药品安全等方面的</w:t>
      </w:r>
      <w:r>
        <w:rPr>
          <w:rFonts w:ascii="仿宋_GB2312" w:eastAsia="仿宋_GB2312" w:hAnsi="仿宋_GB2312" w:cs="仿宋_GB2312" w:hint="eastAsia"/>
          <w:b w:val="0"/>
          <w:bCs w:val="0"/>
          <w:kern w:val="2"/>
          <w:sz w:val="32"/>
          <w:szCs w:val="32"/>
        </w:rPr>
        <w:t>政策</w:t>
      </w:r>
      <w:r>
        <w:rPr>
          <w:rFonts w:ascii="仿宋_GB2312" w:eastAsia="仿宋_GB2312" w:hAnsi="仿宋_GB2312" w:cs="仿宋_GB2312" w:hint="eastAsia"/>
          <w:b w:val="0"/>
          <w:bCs w:val="0"/>
          <w:kern w:val="2"/>
          <w:sz w:val="32"/>
          <w:szCs w:val="32"/>
          <w:lang w:val="zh-CN"/>
        </w:rPr>
        <w:t>信息；</w:t>
      </w:r>
    </w:p>
    <w:p w:rsidR="00EA448B" w:rsidRDefault="00374A8D">
      <w:pPr>
        <w:pStyle w:val="a0"/>
        <w:spacing w:line="560" w:lineRule="exact"/>
        <w:ind w:firstLine="617"/>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kern w:val="2"/>
          <w:sz w:val="32"/>
          <w:szCs w:val="32"/>
          <w:lang w:val="zh-CN"/>
        </w:rPr>
        <w:t>深入网格走访，掌握网格内人、地、物、事、情、组织等基本社会治理要素情况，</w:t>
      </w:r>
      <w:r>
        <w:rPr>
          <w:rFonts w:ascii="仿宋_GB2312" w:eastAsia="仿宋_GB2312" w:hAnsi="仿宋_GB2312" w:cs="仿宋_GB2312" w:hint="eastAsia"/>
          <w:kern w:val="2"/>
          <w:sz w:val="32"/>
          <w:szCs w:val="32"/>
        </w:rPr>
        <w:t>及时</w:t>
      </w:r>
      <w:r>
        <w:rPr>
          <w:rFonts w:ascii="仿宋_GB2312" w:eastAsia="仿宋_GB2312" w:hAnsi="仿宋_GB2312" w:cs="仿宋_GB2312" w:hint="eastAsia"/>
          <w:kern w:val="2"/>
          <w:sz w:val="32"/>
          <w:szCs w:val="32"/>
          <w:lang w:val="zh-CN"/>
        </w:rPr>
        <w:t>上报事件信息</w:t>
      </w:r>
      <w:r>
        <w:rPr>
          <w:rFonts w:ascii="仿宋_GB2312" w:eastAsia="仿宋_GB2312" w:hAnsi="仿宋_GB2312" w:cs="仿宋_GB2312" w:hint="eastAsia"/>
          <w:sz w:val="32"/>
          <w:szCs w:val="32"/>
        </w:rPr>
        <w:t>；</w:t>
      </w:r>
    </w:p>
    <w:p w:rsidR="00EA448B" w:rsidRDefault="00374A8D">
      <w:pPr>
        <w:pStyle w:val="1"/>
        <w:shd w:val="clear" w:color="auto" w:fill="FFFFFF"/>
        <w:spacing w:before="0" w:beforeAutospacing="0" w:after="0" w:afterAutospacing="0" w:line="560" w:lineRule="exact"/>
        <w:ind w:firstLineChars="200" w:firstLine="617"/>
        <w:rPr>
          <w:rFonts w:ascii="仿宋_GB2312" w:eastAsia="仿宋_GB2312" w:hAnsi="仿宋_GB2312" w:cs="仿宋_GB2312"/>
          <w:b w:val="0"/>
          <w:bCs w:val="0"/>
          <w:kern w:val="2"/>
          <w:sz w:val="32"/>
          <w:szCs w:val="32"/>
        </w:rPr>
      </w:pPr>
      <w:r>
        <w:rPr>
          <w:rFonts w:ascii="仿宋_GB2312" w:eastAsia="仿宋_GB2312" w:hAnsi="仿宋_GB2312" w:cs="仿宋_GB2312" w:hint="eastAsia"/>
          <w:b w:val="0"/>
          <w:bCs w:val="0"/>
          <w:kern w:val="2"/>
          <w:sz w:val="32"/>
          <w:szCs w:val="32"/>
        </w:rPr>
        <w:t>（三）排查上报网格内各类矛盾纠纷隐患，协助有关部门做好化解处置工作</w:t>
      </w:r>
      <w:r>
        <w:rPr>
          <w:rFonts w:ascii="仿宋_GB2312" w:eastAsia="仿宋_GB2312" w:hAnsi="仿宋_GB2312" w:cs="仿宋_GB2312" w:hint="eastAsia"/>
          <w:b w:val="0"/>
          <w:bCs w:val="0"/>
          <w:kern w:val="2"/>
          <w:sz w:val="32"/>
          <w:szCs w:val="32"/>
        </w:rPr>
        <w:t>；</w:t>
      </w:r>
    </w:p>
    <w:p w:rsidR="00EA448B" w:rsidRDefault="00374A8D">
      <w:pPr>
        <w:pStyle w:val="1"/>
        <w:shd w:val="clear" w:color="auto" w:fill="FFFFFF"/>
        <w:spacing w:before="0" w:beforeAutospacing="0" w:after="0" w:afterAutospacing="0" w:line="560" w:lineRule="exact"/>
        <w:ind w:firstLineChars="200" w:firstLine="617"/>
        <w:rPr>
          <w:rFonts w:ascii="仿宋_GB2312" w:eastAsia="仿宋_GB2312" w:hAnsi="仿宋_GB2312" w:cs="仿宋_GB2312"/>
          <w:b w:val="0"/>
          <w:bCs w:val="0"/>
          <w:kern w:val="2"/>
          <w:sz w:val="32"/>
          <w:szCs w:val="32"/>
        </w:rPr>
      </w:pPr>
      <w:r>
        <w:rPr>
          <w:rFonts w:ascii="仿宋_GB2312" w:eastAsia="仿宋_GB2312" w:hAnsi="仿宋_GB2312" w:cs="仿宋_GB2312" w:hint="eastAsia"/>
          <w:b w:val="0"/>
          <w:bCs w:val="0"/>
          <w:kern w:val="2"/>
          <w:sz w:val="32"/>
          <w:szCs w:val="32"/>
        </w:rPr>
        <w:lastRenderedPageBreak/>
        <w:t>（四）协助做好网格内流动人口</w:t>
      </w:r>
      <w:r>
        <w:rPr>
          <w:rFonts w:ascii="仿宋_GB2312" w:eastAsia="仿宋_GB2312" w:hAnsi="仿宋_GB2312" w:cs="仿宋_GB2312" w:hint="eastAsia"/>
          <w:b w:val="0"/>
          <w:bCs w:val="0"/>
          <w:kern w:val="2"/>
          <w:sz w:val="32"/>
          <w:szCs w:val="32"/>
        </w:rPr>
        <w:t>和</w:t>
      </w:r>
      <w:r>
        <w:rPr>
          <w:rFonts w:ascii="仿宋_GB2312" w:eastAsia="仿宋_GB2312" w:hAnsi="仿宋_GB2312" w:cs="仿宋_GB2312" w:hint="eastAsia"/>
          <w:b w:val="0"/>
          <w:bCs w:val="0"/>
          <w:kern w:val="2"/>
          <w:sz w:val="32"/>
          <w:szCs w:val="32"/>
        </w:rPr>
        <w:t>出租</w:t>
      </w:r>
      <w:r>
        <w:rPr>
          <w:rFonts w:ascii="仿宋_GB2312" w:eastAsia="仿宋_GB2312" w:hAnsi="仿宋_GB2312" w:cs="仿宋_GB2312" w:hint="eastAsia"/>
          <w:b w:val="0"/>
          <w:bCs w:val="0"/>
          <w:kern w:val="2"/>
          <w:sz w:val="32"/>
          <w:szCs w:val="32"/>
        </w:rPr>
        <w:t>房屋</w:t>
      </w:r>
      <w:r>
        <w:rPr>
          <w:rFonts w:ascii="仿宋_GB2312" w:eastAsia="仿宋_GB2312" w:hAnsi="仿宋_GB2312" w:cs="仿宋_GB2312" w:hint="eastAsia"/>
          <w:b w:val="0"/>
          <w:bCs w:val="0"/>
          <w:kern w:val="2"/>
          <w:sz w:val="32"/>
          <w:szCs w:val="32"/>
        </w:rPr>
        <w:t>服务管理</w:t>
      </w:r>
      <w:r>
        <w:rPr>
          <w:rFonts w:ascii="仿宋_GB2312" w:eastAsia="仿宋_GB2312" w:hAnsi="仿宋_GB2312" w:cs="仿宋_GB2312" w:hint="eastAsia"/>
          <w:b w:val="0"/>
          <w:bCs w:val="0"/>
          <w:kern w:val="2"/>
          <w:sz w:val="32"/>
          <w:szCs w:val="32"/>
        </w:rPr>
        <w:t>、</w:t>
      </w:r>
      <w:r>
        <w:rPr>
          <w:rFonts w:ascii="仿宋_GB2312" w:eastAsia="仿宋_GB2312" w:hAnsi="仿宋_GB2312" w:cs="仿宋_GB2312" w:hint="eastAsia"/>
          <w:b w:val="0"/>
          <w:bCs w:val="0"/>
          <w:kern w:val="2"/>
          <w:sz w:val="32"/>
          <w:szCs w:val="32"/>
        </w:rPr>
        <w:t>重点人员教育管理等工作，指导群众落实治安防范措施</w:t>
      </w:r>
      <w:r>
        <w:rPr>
          <w:rFonts w:ascii="仿宋_GB2312" w:eastAsia="仿宋_GB2312" w:hAnsi="仿宋_GB2312" w:cs="仿宋_GB2312" w:hint="eastAsia"/>
          <w:b w:val="0"/>
          <w:bCs w:val="0"/>
          <w:kern w:val="2"/>
          <w:sz w:val="32"/>
          <w:szCs w:val="32"/>
        </w:rPr>
        <w:t>；</w:t>
      </w:r>
    </w:p>
    <w:p w:rsidR="00EA448B" w:rsidRDefault="00374A8D">
      <w:pPr>
        <w:pStyle w:val="1"/>
        <w:shd w:val="clear" w:color="auto" w:fill="FFFFFF"/>
        <w:spacing w:before="0" w:beforeAutospacing="0" w:after="0" w:afterAutospacing="0" w:line="560" w:lineRule="exact"/>
        <w:ind w:firstLineChars="200" w:firstLine="617"/>
        <w:rPr>
          <w:rFonts w:ascii="仿宋_GB2312" w:eastAsia="仿宋_GB2312" w:hAnsi="仿宋_GB2312" w:cs="仿宋_GB2312"/>
          <w:b w:val="0"/>
          <w:bCs w:val="0"/>
          <w:kern w:val="2"/>
          <w:sz w:val="32"/>
          <w:szCs w:val="32"/>
        </w:rPr>
      </w:pPr>
      <w:r>
        <w:rPr>
          <w:rFonts w:ascii="仿宋_GB2312" w:eastAsia="仿宋_GB2312" w:hAnsi="仿宋_GB2312" w:cs="仿宋_GB2312" w:hint="eastAsia"/>
          <w:b w:val="0"/>
          <w:bCs w:val="0"/>
          <w:kern w:val="2"/>
          <w:sz w:val="32"/>
          <w:szCs w:val="32"/>
        </w:rPr>
        <w:t>（五）</w:t>
      </w:r>
      <w:r>
        <w:rPr>
          <w:rFonts w:ascii="仿宋_GB2312" w:eastAsia="仿宋_GB2312" w:hAnsi="仿宋_GB2312" w:cs="仿宋_GB2312" w:hint="eastAsia"/>
          <w:b w:val="0"/>
          <w:bCs w:val="0"/>
          <w:kern w:val="2"/>
          <w:sz w:val="32"/>
          <w:szCs w:val="32"/>
          <w:lang w:val="zh-CN"/>
        </w:rPr>
        <w:t>每天巡查责任网格，每月走访网格内常住居民和</w:t>
      </w:r>
      <w:r>
        <w:rPr>
          <w:rFonts w:ascii="仿宋_GB2312" w:eastAsia="仿宋_GB2312" w:hAnsi="仿宋_GB2312" w:cs="仿宋_GB2312" w:hint="eastAsia"/>
          <w:b w:val="0"/>
          <w:bCs w:val="0"/>
          <w:kern w:val="2"/>
          <w:sz w:val="32"/>
          <w:szCs w:val="32"/>
        </w:rPr>
        <w:t>重点单位、重点场所</w:t>
      </w:r>
      <w:r>
        <w:rPr>
          <w:rFonts w:ascii="仿宋_GB2312" w:eastAsia="仿宋_GB2312" w:hAnsi="仿宋_GB2312" w:cs="仿宋_GB2312" w:hint="eastAsia"/>
          <w:b w:val="0"/>
          <w:bCs w:val="0"/>
          <w:kern w:val="2"/>
          <w:sz w:val="32"/>
          <w:szCs w:val="32"/>
          <w:lang w:val="zh-CN"/>
        </w:rPr>
        <w:t>，</w:t>
      </w:r>
      <w:r>
        <w:rPr>
          <w:rFonts w:ascii="仿宋_GB2312" w:eastAsia="仿宋_GB2312" w:hAnsi="仿宋_GB2312" w:cs="仿宋_GB2312" w:hint="eastAsia"/>
          <w:b w:val="0"/>
          <w:bCs w:val="0"/>
          <w:kern w:val="2"/>
          <w:sz w:val="32"/>
          <w:szCs w:val="32"/>
        </w:rPr>
        <w:t>通过网格化</w:t>
      </w:r>
      <w:r>
        <w:rPr>
          <w:rFonts w:ascii="仿宋_GB2312" w:eastAsia="仿宋_GB2312" w:hAnsi="仿宋_GB2312" w:cs="仿宋_GB2312" w:hint="eastAsia"/>
          <w:b w:val="0"/>
          <w:bCs w:val="0"/>
          <w:kern w:val="2"/>
          <w:sz w:val="32"/>
          <w:szCs w:val="32"/>
          <w:lang w:val="zh-CN"/>
        </w:rPr>
        <w:t>信息平台</w:t>
      </w:r>
      <w:r>
        <w:rPr>
          <w:rFonts w:ascii="仿宋_GB2312" w:eastAsia="仿宋_GB2312" w:hAnsi="仿宋_GB2312" w:cs="仿宋_GB2312" w:hint="eastAsia"/>
          <w:b w:val="0"/>
          <w:bCs w:val="0"/>
          <w:kern w:val="2"/>
          <w:sz w:val="32"/>
          <w:szCs w:val="32"/>
        </w:rPr>
        <w:t>做好巡查走访</w:t>
      </w:r>
      <w:r>
        <w:rPr>
          <w:rFonts w:ascii="仿宋_GB2312" w:eastAsia="仿宋_GB2312" w:hAnsi="仿宋_GB2312" w:cs="仿宋_GB2312" w:hint="eastAsia"/>
          <w:b w:val="0"/>
          <w:bCs w:val="0"/>
          <w:kern w:val="2"/>
          <w:sz w:val="32"/>
          <w:szCs w:val="32"/>
          <w:lang w:val="zh-CN"/>
        </w:rPr>
        <w:t>记录，</w:t>
      </w:r>
      <w:r>
        <w:rPr>
          <w:rFonts w:ascii="仿宋_GB2312" w:eastAsia="仿宋_GB2312" w:hAnsi="仿宋_GB2312" w:cs="仿宋_GB2312" w:hint="eastAsia"/>
          <w:b w:val="0"/>
          <w:bCs w:val="0"/>
          <w:kern w:val="2"/>
          <w:sz w:val="32"/>
          <w:szCs w:val="32"/>
        </w:rPr>
        <w:t>及时报告社会治安</w:t>
      </w:r>
      <w:r>
        <w:rPr>
          <w:rFonts w:ascii="仿宋_GB2312" w:eastAsia="仿宋_GB2312" w:hAnsi="仿宋_GB2312" w:cs="仿宋_GB2312" w:hint="eastAsia"/>
          <w:b w:val="0"/>
          <w:bCs w:val="0"/>
          <w:kern w:val="2"/>
          <w:sz w:val="32"/>
          <w:szCs w:val="32"/>
        </w:rPr>
        <w:t>、</w:t>
      </w:r>
      <w:r>
        <w:rPr>
          <w:rFonts w:ascii="仿宋_GB2312" w:eastAsia="仿宋_GB2312" w:hAnsi="仿宋_GB2312" w:cs="仿宋_GB2312" w:hint="eastAsia"/>
          <w:b w:val="0"/>
          <w:bCs w:val="0"/>
          <w:kern w:val="2"/>
          <w:sz w:val="32"/>
          <w:szCs w:val="32"/>
        </w:rPr>
        <w:t>公共安全、</w:t>
      </w:r>
      <w:r>
        <w:rPr>
          <w:rFonts w:ascii="仿宋_GB2312" w:eastAsia="仿宋_GB2312" w:hAnsi="仿宋_GB2312" w:cs="仿宋_GB2312" w:hint="eastAsia"/>
          <w:b w:val="0"/>
          <w:bCs w:val="0"/>
          <w:kern w:val="2"/>
          <w:sz w:val="32"/>
          <w:szCs w:val="32"/>
        </w:rPr>
        <w:t>疫情防控、</w:t>
      </w:r>
      <w:r>
        <w:rPr>
          <w:rFonts w:ascii="仿宋_GB2312" w:eastAsia="仿宋_GB2312" w:hAnsi="仿宋_GB2312" w:cs="仿宋_GB2312" w:hint="eastAsia"/>
          <w:b w:val="0"/>
          <w:bCs w:val="0"/>
          <w:kern w:val="2"/>
          <w:sz w:val="32"/>
          <w:szCs w:val="32"/>
        </w:rPr>
        <w:t>城市管理</w:t>
      </w:r>
      <w:r>
        <w:rPr>
          <w:rFonts w:ascii="仿宋_GB2312" w:eastAsia="仿宋_GB2312" w:hAnsi="仿宋_GB2312" w:cs="仿宋_GB2312" w:hint="eastAsia"/>
          <w:b w:val="0"/>
          <w:bCs w:val="0"/>
          <w:kern w:val="2"/>
          <w:sz w:val="32"/>
          <w:szCs w:val="32"/>
        </w:rPr>
        <w:t>和</w:t>
      </w:r>
      <w:r>
        <w:rPr>
          <w:rFonts w:ascii="仿宋_GB2312" w:eastAsia="仿宋_GB2312" w:hAnsi="仿宋_GB2312" w:cs="仿宋_GB2312" w:hint="eastAsia"/>
          <w:b w:val="0"/>
          <w:bCs w:val="0"/>
          <w:kern w:val="2"/>
          <w:sz w:val="32"/>
          <w:szCs w:val="32"/>
        </w:rPr>
        <w:t>环境保护等领域</w:t>
      </w:r>
      <w:r>
        <w:rPr>
          <w:rFonts w:ascii="仿宋_GB2312" w:eastAsia="仿宋_GB2312" w:hAnsi="仿宋_GB2312" w:cs="仿宋_GB2312" w:hint="eastAsia"/>
          <w:b w:val="0"/>
          <w:bCs w:val="0"/>
          <w:kern w:val="2"/>
          <w:sz w:val="32"/>
          <w:szCs w:val="32"/>
        </w:rPr>
        <w:t>问题</w:t>
      </w:r>
      <w:r>
        <w:rPr>
          <w:rFonts w:ascii="仿宋_GB2312" w:eastAsia="仿宋_GB2312" w:hAnsi="仿宋_GB2312" w:cs="仿宋_GB2312" w:hint="eastAsia"/>
          <w:b w:val="0"/>
          <w:bCs w:val="0"/>
          <w:kern w:val="2"/>
          <w:sz w:val="32"/>
          <w:szCs w:val="32"/>
        </w:rPr>
        <w:t>隐患</w:t>
      </w:r>
      <w:r>
        <w:rPr>
          <w:rFonts w:ascii="仿宋_GB2312" w:eastAsia="仿宋_GB2312" w:hAnsi="仿宋_GB2312" w:cs="仿宋_GB2312" w:hint="eastAsia"/>
          <w:b w:val="0"/>
          <w:bCs w:val="0"/>
          <w:kern w:val="2"/>
          <w:sz w:val="32"/>
          <w:szCs w:val="32"/>
        </w:rPr>
        <w:t>；</w:t>
      </w:r>
    </w:p>
    <w:p w:rsidR="00EA448B" w:rsidRDefault="00374A8D">
      <w:pPr>
        <w:pStyle w:val="1"/>
        <w:shd w:val="clear" w:color="auto" w:fill="FFFFFF"/>
        <w:spacing w:before="0" w:beforeAutospacing="0" w:after="0" w:afterAutospacing="0" w:line="560" w:lineRule="exact"/>
        <w:ind w:firstLineChars="200" w:firstLine="617"/>
        <w:rPr>
          <w:rFonts w:ascii="仿宋_GB2312" w:eastAsia="仿宋_GB2312" w:hAnsi="仿宋_GB2312" w:cs="仿宋_GB2312"/>
          <w:sz w:val="32"/>
          <w:szCs w:val="32"/>
        </w:rPr>
      </w:pPr>
      <w:r>
        <w:rPr>
          <w:rFonts w:ascii="仿宋_GB2312" w:eastAsia="仿宋_GB2312" w:hAnsi="仿宋_GB2312" w:cs="仿宋_GB2312" w:hint="eastAsia"/>
          <w:b w:val="0"/>
          <w:bCs w:val="0"/>
          <w:kern w:val="2"/>
          <w:sz w:val="32"/>
          <w:szCs w:val="32"/>
          <w:lang w:val="zh-CN"/>
        </w:rPr>
        <w:t>（六）</w:t>
      </w:r>
      <w:r>
        <w:rPr>
          <w:rFonts w:ascii="仿宋_GB2312" w:eastAsia="仿宋_GB2312" w:hAnsi="仿宋_GB2312" w:cs="仿宋_GB2312" w:hint="eastAsia"/>
          <w:b w:val="0"/>
          <w:bCs w:val="0"/>
          <w:kern w:val="2"/>
          <w:sz w:val="32"/>
          <w:szCs w:val="32"/>
        </w:rPr>
        <w:t>协助办理公共事务</w:t>
      </w:r>
      <w:r>
        <w:rPr>
          <w:rFonts w:ascii="仿宋_GB2312" w:eastAsia="仿宋_GB2312" w:hAnsi="仿宋_GB2312" w:cs="仿宋_GB2312" w:hint="eastAsia"/>
          <w:b w:val="0"/>
          <w:bCs w:val="0"/>
          <w:kern w:val="2"/>
          <w:sz w:val="32"/>
          <w:szCs w:val="32"/>
        </w:rPr>
        <w:t>、</w:t>
      </w:r>
      <w:r>
        <w:rPr>
          <w:rFonts w:ascii="仿宋_GB2312" w:eastAsia="仿宋_GB2312" w:hAnsi="仿宋_GB2312" w:cs="仿宋_GB2312" w:hint="eastAsia"/>
          <w:b w:val="0"/>
          <w:bCs w:val="0"/>
          <w:kern w:val="2"/>
          <w:sz w:val="32"/>
          <w:szCs w:val="32"/>
        </w:rPr>
        <w:t>开展</w:t>
      </w:r>
      <w:r>
        <w:rPr>
          <w:rFonts w:ascii="仿宋_GB2312" w:eastAsia="仿宋_GB2312" w:hAnsi="仿宋_GB2312" w:cs="仿宋_GB2312" w:hint="eastAsia"/>
          <w:b w:val="0"/>
          <w:bCs w:val="0"/>
          <w:kern w:val="2"/>
          <w:sz w:val="32"/>
          <w:szCs w:val="32"/>
        </w:rPr>
        <w:t>公益</w:t>
      </w:r>
      <w:r>
        <w:rPr>
          <w:rFonts w:ascii="仿宋_GB2312" w:eastAsia="仿宋_GB2312" w:hAnsi="仿宋_GB2312" w:cs="仿宋_GB2312" w:hint="eastAsia"/>
          <w:b w:val="0"/>
          <w:bCs w:val="0"/>
          <w:kern w:val="2"/>
          <w:sz w:val="32"/>
          <w:szCs w:val="32"/>
        </w:rPr>
        <w:t>活动，为</w:t>
      </w:r>
      <w:r>
        <w:rPr>
          <w:rFonts w:ascii="仿宋_GB2312" w:eastAsia="仿宋_GB2312" w:hAnsi="仿宋_GB2312" w:cs="仿宋_GB2312" w:hint="eastAsia"/>
          <w:b w:val="0"/>
          <w:bCs w:val="0"/>
          <w:kern w:val="2"/>
          <w:sz w:val="32"/>
          <w:szCs w:val="32"/>
          <w:lang w:val="zh-CN"/>
        </w:rPr>
        <w:t>留守儿童、妇女、老人等弱势群体</w:t>
      </w:r>
      <w:r>
        <w:rPr>
          <w:rFonts w:ascii="仿宋_GB2312" w:eastAsia="仿宋_GB2312" w:hAnsi="仿宋_GB2312" w:cs="仿宋_GB2312" w:hint="eastAsia"/>
          <w:b w:val="0"/>
          <w:bCs w:val="0"/>
          <w:kern w:val="2"/>
          <w:sz w:val="32"/>
          <w:szCs w:val="32"/>
        </w:rPr>
        <w:t>以及</w:t>
      </w:r>
      <w:r>
        <w:rPr>
          <w:rFonts w:ascii="仿宋_GB2312" w:eastAsia="仿宋_GB2312" w:hAnsi="仿宋_GB2312" w:cs="仿宋_GB2312" w:hint="eastAsia"/>
          <w:b w:val="0"/>
          <w:bCs w:val="0"/>
          <w:kern w:val="2"/>
          <w:sz w:val="32"/>
          <w:szCs w:val="32"/>
          <w:lang w:val="zh-CN"/>
        </w:rPr>
        <w:t>特殊人群提供服务</w:t>
      </w:r>
      <w:r>
        <w:rPr>
          <w:rFonts w:ascii="仿宋_GB2312" w:eastAsia="仿宋_GB2312" w:hAnsi="仿宋_GB2312" w:cs="仿宋_GB2312" w:hint="eastAsia"/>
          <w:b w:val="0"/>
          <w:bCs w:val="0"/>
          <w:kern w:val="2"/>
          <w:sz w:val="32"/>
          <w:szCs w:val="32"/>
        </w:rPr>
        <w:t>；</w:t>
      </w:r>
    </w:p>
    <w:p w:rsidR="00EA448B" w:rsidRDefault="00374A8D">
      <w:pPr>
        <w:pStyle w:val="a0"/>
        <w:spacing w:line="560" w:lineRule="exact"/>
        <w:ind w:firstLine="617"/>
        <w:rPr>
          <w:rFonts w:ascii="仿宋_GB2312" w:eastAsia="仿宋_GB2312" w:hAnsi="仿宋_GB2312" w:cs="仿宋_GB2312"/>
          <w:sz w:val="32"/>
          <w:szCs w:val="32"/>
        </w:rPr>
      </w:pPr>
      <w:r>
        <w:rPr>
          <w:rFonts w:ascii="仿宋_GB2312" w:eastAsia="仿宋_GB2312" w:hAnsi="仿宋_GB2312" w:cs="仿宋_GB2312" w:hint="eastAsia"/>
          <w:sz w:val="32"/>
          <w:szCs w:val="32"/>
        </w:rPr>
        <w:t>（七）其他事项。</w:t>
      </w:r>
    </w:p>
    <w:p w:rsidR="00EA448B" w:rsidRDefault="00374A8D">
      <w:pPr>
        <w:pStyle w:val="a0"/>
        <w:spacing w:line="560" w:lineRule="exact"/>
        <w:ind w:firstLine="617"/>
        <w:rPr>
          <w:rFonts w:ascii="仿宋_GB2312" w:eastAsia="仿宋_GB2312" w:hAnsi="仿宋_GB2312" w:cs="仿宋_GB2312"/>
          <w:kern w:val="2"/>
          <w:sz w:val="32"/>
          <w:szCs w:val="32"/>
        </w:rPr>
      </w:pPr>
      <w:r>
        <w:rPr>
          <w:rFonts w:ascii="黑体" w:eastAsia="黑体" w:hAnsi="黑体" w:cs="黑体" w:hint="eastAsia"/>
          <w:sz w:val="32"/>
          <w:szCs w:val="32"/>
        </w:rPr>
        <w:t>第十二条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kern w:val="2"/>
          <w:sz w:val="32"/>
          <w:szCs w:val="32"/>
        </w:rPr>
        <w:t>严格落实网格事项准入制度。市网格化服务管理中心应当会同有关部门和单位编制网格化服务管理事项清单，向社会公布。依法应当实施行政许可、行政处罚、行政强制的事项，以及其他与网格职责不符的事项，不得纳入网格化服务管理事项清单。</w:t>
      </w:r>
    </w:p>
    <w:p w:rsidR="00EA448B" w:rsidRDefault="00374A8D">
      <w:pPr>
        <w:pStyle w:val="a0"/>
        <w:spacing w:line="560" w:lineRule="exact"/>
        <w:ind w:firstLine="617"/>
        <w:rPr>
          <w:rFonts w:ascii="仿宋_GB2312" w:eastAsia="仿宋_GB2312" w:hAnsi="仿宋_GB2312" w:cs="仿宋_GB2312"/>
          <w:sz w:val="32"/>
          <w:szCs w:val="32"/>
        </w:rPr>
      </w:pPr>
      <w:r>
        <w:rPr>
          <w:rFonts w:ascii="黑体" w:eastAsia="黑体" w:hAnsi="黑体" w:cs="黑体" w:hint="eastAsia"/>
          <w:sz w:val="32"/>
          <w:szCs w:val="32"/>
        </w:rPr>
        <w:t>第十三条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网格员对在工作中收集的意见、问题隐患等事项，应当及时解决；不能解决的，应当</w:t>
      </w:r>
      <w:r>
        <w:rPr>
          <w:rFonts w:ascii="仿宋_GB2312" w:eastAsia="仿宋_GB2312" w:hAnsi="仿宋_GB2312" w:cs="仿宋_GB2312" w:hint="eastAsia"/>
          <w:sz w:val="32"/>
          <w:szCs w:val="32"/>
        </w:rPr>
        <w:t>通过</w:t>
      </w:r>
      <w:r>
        <w:rPr>
          <w:rFonts w:ascii="仿宋_GB2312" w:eastAsia="仿宋_GB2312" w:hAnsi="仿宋_GB2312" w:cs="仿宋_GB2312" w:hint="eastAsia"/>
          <w:kern w:val="2"/>
          <w:sz w:val="32"/>
          <w:szCs w:val="32"/>
        </w:rPr>
        <w:t>网格化</w:t>
      </w:r>
      <w:r>
        <w:rPr>
          <w:rFonts w:ascii="仿宋_GB2312" w:eastAsia="仿宋_GB2312" w:hAnsi="仿宋_GB2312" w:cs="仿宋_GB2312" w:hint="eastAsia"/>
          <w:kern w:val="2"/>
          <w:sz w:val="32"/>
          <w:szCs w:val="32"/>
          <w:lang w:val="zh-CN"/>
        </w:rPr>
        <w:t>信息平台</w:t>
      </w:r>
      <w:r>
        <w:rPr>
          <w:rFonts w:ascii="仿宋_GB2312" w:eastAsia="仿宋_GB2312" w:hAnsi="仿宋_GB2312" w:cs="仿宋_GB2312" w:hint="eastAsia"/>
          <w:sz w:val="32"/>
          <w:szCs w:val="32"/>
        </w:rPr>
        <w:t>及时</w:t>
      </w:r>
      <w:r>
        <w:rPr>
          <w:rFonts w:ascii="仿宋_GB2312" w:eastAsia="仿宋_GB2312" w:hAnsi="仿宋_GB2312" w:cs="仿宋_GB2312" w:hint="eastAsia"/>
          <w:sz w:val="32"/>
          <w:szCs w:val="32"/>
        </w:rPr>
        <w:t>上</w:t>
      </w:r>
      <w:r>
        <w:rPr>
          <w:rFonts w:ascii="仿宋_GB2312" w:eastAsia="仿宋_GB2312" w:hAnsi="仿宋_GB2312" w:cs="仿宋_GB2312" w:hint="eastAsia"/>
          <w:sz w:val="32"/>
          <w:szCs w:val="32"/>
        </w:rPr>
        <w:t>报</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由</w:t>
      </w:r>
      <w:r>
        <w:rPr>
          <w:rFonts w:ascii="仿宋_GB2312" w:eastAsia="仿宋_GB2312" w:hAnsi="仿宋_GB2312" w:cs="仿宋_GB2312" w:hint="eastAsia"/>
          <w:sz w:val="32"/>
          <w:szCs w:val="32"/>
        </w:rPr>
        <w:t>网格化服务管理</w:t>
      </w:r>
      <w:r>
        <w:rPr>
          <w:rFonts w:ascii="仿宋_GB2312" w:eastAsia="仿宋_GB2312" w:hAnsi="仿宋_GB2312" w:cs="仿宋_GB2312" w:hint="eastAsia"/>
          <w:sz w:val="32"/>
          <w:szCs w:val="32"/>
        </w:rPr>
        <w:t>中心</w:t>
      </w:r>
      <w:r>
        <w:rPr>
          <w:rFonts w:ascii="仿宋_GB2312" w:eastAsia="仿宋_GB2312" w:hAnsi="仿宋_GB2312" w:cs="仿宋_GB2312" w:hint="eastAsia"/>
          <w:sz w:val="32"/>
          <w:szCs w:val="32"/>
        </w:rPr>
        <w:t>及时流转办理。</w:t>
      </w:r>
      <w:r>
        <w:rPr>
          <w:rFonts w:ascii="仿宋_GB2312" w:eastAsia="仿宋_GB2312" w:hAnsi="仿宋_GB2312" w:cs="仿宋_GB2312" w:hint="eastAsia"/>
          <w:sz w:val="32"/>
          <w:szCs w:val="32"/>
        </w:rPr>
        <w:t>承办单位应当在规定时间内办结，并及时反馈办理结果。</w:t>
      </w:r>
    </w:p>
    <w:p w:rsidR="00EA448B" w:rsidRDefault="00374A8D">
      <w:pPr>
        <w:widowControl/>
        <w:adjustRightInd w:val="0"/>
        <w:snapToGrid w:val="0"/>
        <w:spacing w:line="560" w:lineRule="exact"/>
        <w:ind w:firstLineChars="200" w:firstLine="617"/>
        <w:rPr>
          <w:rFonts w:ascii="仿宋_GB2312" w:eastAsia="仿宋_GB2312" w:hAnsi="仿宋_GB2312" w:cs="仿宋_GB2312"/>
          <w:sz w:val="32"/>
          <w:szCs w:val="32"/>
        </w:rPr>
      </w:pPr>
      <w:r>
        <w:rPr>
          <w:rFonts w:ascii="黑体" w:eastAsia="黑体" w:hAnsi="黑体" w:cs="黑体" w:hint="eastAsia"/>
          <w:kern w:val="0"/>
          <w:sz w:val="32"/>
          <w:szCs w:val="32"/>
        </w:rPr>
        <w:t>第十四条</w:t>
      </w:r>
      <w:r>
        <w:rPr>
          <w:rFonts w:ascii="黑体" w:eastAsia="黑体" w:hAnsi="黑体" w:cs="黑体" w:hint="eastAsia"/>
          <w:kern w:val="0"/>
          <w:sz w:val="32"/>
          <w:szCs w:val="32"/>
        </w:rPr>
        <w:t xml:space="preserve"> </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网格化服务管理中心应当制定完善网格事项联动处置清单，厘清不同层级、部门、岗位之间的职责边界，确保网格事项及时解决。</w:t>
      </w:r>
    </w:p>
    <w:p w:rsidR="00EA448B" w:rsidRDefault="00374A8D">
      <w:pPr>
        <w:pStyle w:val="a0"/>
        <w:spacing w:line="560" w:lineRule="exact"/>
        <w:ind w:firstLine="617"/>
        <w:rPr>
          <w:rFonts w:ascii="仿宋_GB2312" w:eastAsia="仿宋_GB2312" w:hAnsi="仿宋_GB2312" w:cs="仿宋_GB2312"/>
          <w:sz w:val="32"/>
          <w:szCs w:val="32"/>
        </w:rPr>
      </w:pPr>
      <w:r>
        <w:rPr>
          <w:rFonts w:ascii="黑体" w:eastAsia="黑体" w:hAnsi="黑体" w:cs="黑体" w:hint="eastAsia"/>
          <w:sz w:val="32"/>
          <w:szCs w:val="32"/>
        </w:rPr>
        <w:t>第十五条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有关部门委托网格办理工作事项的，应当将相应</w:t>
      </w:r>
      <w:r>
        <w:rPr>
          <w:rFonts w:ascii="仿宋_GB2312" w:eastAsia="仿宋_GB2312" w:hAnsi="仿宋_GB2312" w:cs="仿宋_GB2312" w:hint="eastAsia"/>
          <w:sz w:val="32"/>
          <w:szCs w:val="32"/>
        </w:rPr>
        <w:lastRenderedPageBreak/>
        <w:t>的人员、经费配置到网格，并对网格员进行业务指导和技能培训，提供服务支持。</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p>
    <w:p w:rsidR="00EA448B" w:rsidRDefault="00374A8D">
      <w:pPr>
        <w:pStyle w:val="a7"/>
        <w:widowControl/>
        <w:adjustRightInd w:val="0"/>
        <w:snapToGrid w:val="0"/>
        <w:spacing w:beforeAutospacing="0" w:afterAutospacing="0" w:line="560" w:lineRule="exact"/>
        <w:ind w:firstLineChars="200" w:firstLine="617"/>
        <w:jc w:val="both"/>
        <w:rPr>
          <w:rFonts w:ascii="仿宋_GB2312" w:eastAsia="仿宋_GB2312" w:hAnsi="仿宋_GB2312" w:cs="仿宋_GB2312"/>
          <w:sz w:val="32"/>
          <w:szCs w:val="32"/>
        </w:rPr>
      </w:pPr>
      <w:r>
        <w:rPr>
          <w:rFonts w:ascii="黑体" w:eastAsia="黑体" w:hAnsi="黑体" w:cs="黑体" w:hint="eastAsia"/>
          <w:sz w:val="32"/>
          <w:szCs w:val="32"/>
        </w:rPr>
        <w:t>第十六条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网格化服务管理工作经费，由各级人民政府纳入同级财政预算。</w:t>
      </w:r>
    </w:p>
    <w:p w:rsidR="00EA448B" w:rsidRDefault="00374A8D">
      <w:pPr>
        <w:pStyle w:val="a7"/>
        <w:widowControl/>
        <w:adjustRightInd w:val="0"/>
        <w:snapToGrid w:val="0"/>
        <w:spacing w:beforeAutospacing="0" w:afterAutospacing="0" w:line="560" w:lineRule="exact"/>
        <w:ind w:firstLineChars="200" w:firstLine="617"/>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rPr>
        <w:t>建立完善政府、社会多元化投入网格化服务管理经费保障机制。鼓励相关社会组织通过购买服务、公开竞争、公益创投等方式实施网格化服务管理项目。</w:t>
      </w:r>
      <w:r>
        <w:rPr>
          <w:rFonts w:ascii="仿宋_GB2312" w:eastAsia="仿宋_GB2312" w:hAnsi="仿宋_GB2312" w:cs="仿宋_GB2312" w:hint="eastAsia"/>
          <w:sz w:val="32"/>
          <w:szCs w:val="32"/>
        </w:rPr>
        <w:t xml:space="preserve"> </w:t>
      </w:r>
    </w:p>
    <w:p w:rsidR="00EA448B" w:rsidRDefault="00374A8D">
      <w:pPr>
        <w:pStyle w:val="a0"/>
        <w:spacing w:line="560" w:lineRule="exact"/>
        <w:ind w:firstLine="617"/>
        <w:rPr>
          <w:rFonts w:ascii="仿宋_GB2312" w:eastAsia="仿宋_GB2312" w:hAnsi="仿宋_GB2312" w:cs="仿宋_GB2312"/>
          <w:kern w:val="2"/>
          <w:sz w:val="32"/>
          <w:szCs w:val="32"/>
        </w:rPr>
      </w:pPr>
      <w:r>
        <w:rPr>
          <w:rFonts w:ascii="黑体" w:eastAsia="黑体" w:hAnsi="黑体" w:cs="黑体" w:hint="eastAsia"/>
          <w:sz w:val="32"/>
          <w:szCs w:val="32"/>
        </w:rPr>
        <w:t>第十七条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（市）人民政府应当将</w:t>
      </w:r>
      <w:r>
        <w:rPr>
          <w:rFonts w:ascii="仿宋_GB2312" w:eastAsia="仿宋_GB2312" w:hAnsi="仿宋_GB2312" w:cs="仿宋_GB2312" w:hint="eastAsia"/>
          <w:sz w:val="32"/>
          <w:szCs w:val="32"/>
        </w:rPr>
        <w:t>网格化服务管理工作纳入</w:t>
      </w:r>
      <w:r>
        <w:rPr>
          <w:rFonts w:ascii="仿宋_GB2312" w:eastAsia="仿宋_GB2312" w:hAnsi="仿宋_GB2312" w:cs="仿宋_GB2312" w:hint="eastAsia"/>
          <w:kern w:val="2"/>
          <w:sz w:val="32"/>
          <w:szCs w:val="32"/>
        </w:rPr>
        <w:t>高质量发展综合绩效考核、平安建设考核</w:t>
      </w:r>
      <w:r>
        <w:rPr>
          <w:rFonts w:ascii="仿宋_GB2312" w:eastAsia="仿宋_GB2312" w:hAnsi="仿宋_GB2312" w:cs="仿宋_GB2312" w:hint="eastAsia"/>
          <w:kern w:val="2"/>
          <w:sz w:val="32"/>
          <w:szCs w:val="32"/>
        </w:rPr>
        <w:t>。</w:t>
      </w:r>
    </w:p>
    <w:p w:rsidR="00EA448B" w:rsidRDefault="00374A8D">
      <w:pPr>
        <w:pStyle w:val="a0"/>
        <w:spacing w:line="560" w:lineRule="exact"/>
        <w:ind w:firstLine="617"/>
        <w:rPr>
          <w:rFonts w:ascii="仿宋_GB2312" w:eastAsia="仿宋_GB2312" w:hAnsi="仿宋_GB2312" w:cs="仿宋_GB2312"/>
          <w:sz w:val="32"/>
          <w:szCs w:val="32"/>
        </w:rPr>
      </w:pPr>
      <w:r>
        <w:rPr>
          <w:rFonts w:ascii="仿宋_GB2312" w:eastAsia="仿宋_GB2312" w:hAnsi="仿宋_GB2312" w:cs="仿宋_GB2312" w:hint="eastAsia"/>
          <w:sz w:val="32"/>
          <w:szCs w:val="32"/>
        </w:rPr>
        <w:t>对在网格化服务管理工作中作出突出贡献的单位和个人，按照规定给予表彰和奖励。</w:t>
      </w:r>
    </w:p>
    <w:p w:rsidR="00EA448B" w:rsidRDefault="00374A8D">
      <w:pPr>
        <w:pStyle w:val="a0"/>
        <w:spacing w:line="560" w:lineRule="exact"/>
        <w:ind w:firstLine="617"/>
        <w:rPr>
          <w:rFonts w:ascii="仿宋_GB2312" w:eastAsia="仿宋_GB2312" w:hAnsi="仿宋_GB2312" w:cs="仿宋_GB2312"/>
          <w:sz w:val="32"/>
          <w:szCs w:val="32"/>
        </w:rPr>
      </w:pPr>
      <w:r>
        <w:rPr>
          <w:rFonts w:ascii="黑体" w:eastAsia="黑体" w:hAnsi="黑体" w:cs="黑体" w:hint="eastAsia"/>
          <w:sz w:val="32"/>
          <w:szCs w:val="32"/>
        </w:rPr>
        <w:t>第十八条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区（市）、镇人民政府和街道办事处应当合理确定网格员的薪酬标准，完善与业绩挂钩的绩效奖励和工作补助机制。</w:t>
      </w:r>
    </w:p>
    <w:p w:rsidR="00EA448B" w:rsidRDefault="00374A8D">
      <w:pPr>
        <w:pStyle w:val="a0"/>
        <w:spacing w:line="560" w:lineRule="exact"/>
        <w:ind w:firstLine="617"/>
        <w:rPr>
          <w:rFonts w:ascii="仿宋_GB2312" w:eastAsia="仿宋_GB2312" w:hAnsi="仿宋_GB2312" w:cs="仿宋_GB2312"/>
          <w:sz w:val="32"/>
          <w:szCs w:val="32"/>
        </w:rPr>
      </w:pPr>
      <w:r>
        <w:rPr>
          <w:rFonts w:ascii="仿宋_GB2312" w:eastAsia="仿宋_GB2312"/>
          <w:sz w:val="32"/>
          <w:szCs w:val="32"/>
        </w:rPr>
        <w:t>鼓励镇人民政府、街道办事处为网格员办理人身意外伤害保险等商业保险。</w:t>
      </w:r>
    </w:p>
    <w:p w:rsidR="00EA448B" w:rsidRDefault="00374A8D">
      <w:pPr>
        <w:pStyle w:val="a7"/>
        <w:widowControl/>
        <w:adjustRightInd w:val="0"/>
        <w:snapToGrid w:val="0"/>
        <w:spacing w:beforeAutospacing="0" w:afterAutospacing="0" w:line="560" w:lineRule="exact"/>
        <w:ind w:firstLineChars="200" w:firstLine="617"/>
        <w:rPr>
          <w:rFonts w:ascii="仿宋_GB2312" w:eastAsia="仿宋_GB2312" w:hAnsi="仿宋_GB2312" w:cs="仿宋_GB2312"/>
          <w:sz w:val="32"/>
          <w:szCs w:val="32"/>
        </w:rPr>
      </w:pPr>
      <w:r>
        <w:rPr>
          <w:rFonts w:ascii="黑体" w:eastAsia="黑体" w:hAnsi="黑体" w:cs="黑体" w:hint="eastAsia"/>
          <w:sz w:val="32"/>
          <w:szCs w:val="32"/>
        </w:rPr>
        <w:t>第十九条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市、区（市）人民政府应当建立健全网格员职业技能培训机制。依托党校（行政学院）、高等院校、职业院校、社区教育机构等开展专业技能和业务培训，提高网格员的综合素质和水平。</w:t>
      </w:r>
    </w:p>
    <w:p w:rsidR="00EA448B" w:rsidRDefault="00374A8D">
      <w:pPr>
        <w:pStyle w:val="a7"/>
        <w:widowControl/>
        <w:adjustRightInd w:val="0"/>
        <w:snapToGrid w:val="0"/>
        <w:spacing w:beforeAutospacing="0" w:afterAutospacing="0" w:line="560" w:lineRule="exact"/>
        <w:ind w:firstLineChars="200" w:firstLine="617"/>
        <w:jc w:val="both"/>
        <w:rPr>
          <w:rFonts w:ascii="仿宋_GB2312" w:eastAsia="仿宋_GB2312" w:hAnsi="仿宋_GB2312" w:cs="仿宋_GB2312"/>
          <w:sz w:val="32"/>
          <w:szCs w:val="32"/>
        </w:rPr>
      </w:pPr>
      <w:r>
        <w:rPr>
          <w:rFonts w:ascii="黑体" w:eastAsia="黑体" w:hAnsi="黑体" w:cs="黑体" w:hint="eastAsia"/>
          <w:sz w:val="32"/>
          <w:szCs w:val="32"/>
        </w:rPr>
        <w:t>第二十条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市、区（市）网格化服务管理中心应当加强信息化建设，按照全省统一标准建设网格化信息平台。</w:t>
      </w:r>
    </w:p>
    <w:p w:rsidR="00EA448B" w:rsidRDefault="00374A8D">
      <w:pPr>
        <w:pStyle w:val="a7"/>
        <w:widowControl/>
        <w:adjustRightInd w:val="0"/>
        <w:snapToGrid w:val="0"/>
        <w:spacing w:beforeAutospacing="0" w:afterAutospacing="0" w:line="560" w:lineRule="exact"/>
        <w:ind w:firstLineChars="200" w:firstLine="617"/>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有关部门应当将网格化服务管理有关业务信息、数据资料与网格化信息平台对接融合，为网格化服务管理工作提供数据支撑。</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p>
    <w:p w:rsidR="00EA448B" w:rsidRDefault="00374A8D">
      <w:pPr>
        <w:pStyle w:val="a0"/>
        <w:spacing w:line="560" w:lineRule="exact"/>
        <w:ind w:firstLine="617"/>
        <w:rPr>
          <w:rFonts w:ascii="仿宋_GB2312" w:eastAsia="仿宋_GB2312" w:hAnsi="仿宋_GB2312" w:cs="仿宋_GB2312"/>
          <w:sz w:val="32"/>
          <w:szCs w:val="32"/>
        </w:rPr>
      </w:pPr>
      <w:r>
        <w:rPr>
          <w:rFonts w:ascii="黑体" w:eastAsia="黑体" w:hAnsi="黑体" w:cs="黑体" w:hint="eastAsia"/>
          <w:sz w:val="32"/>
          <w:szCs w:val="32"/>
        </w:rPr>
        <w:t>第二十一条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违反本条例规定，有关国家机关及其工作人员在网格化服务管理工作中滥用职权、玩忽职守、徇私舞弊的，对直接负责的主管人员和</w:t>
      </w:r>
      <w:r>
        <w:rPr>
          <w:rFonts w:ascii="仿宋_GB2312" w:eastAsia="仿宋_GB2312" w:hAnsi="仿宋_GB2312" w:cs="仿宋_GB2312" w:hint="eastAsia"/>
          <w:sz w:val="32"/>
          <w:szCs w:val="32"/>
        </w:rPr>
        <w:t>其他直接责任人员依法给予处分；构成犯罪的，依法追究刑事责任。</w:t>
      </w:r>
    </w:p>
    <w:p w:rsidR="00EA448B" w:rsidRDefault="00374A8D">
      <w:pPr>
        <w:pStyle w:val="a0"/>
        <w:spacing w:line="560" w:lineRule="exact"/>
        <w:ind w:firstLine="617"/>
        <w:rPr>
          <w:rFonts w:ascii="仿宋_GB2312" w:eastAsia="仿宋_GB2312" w:hAnsi="仿宋_GB2312" w:cs="仿宋_GB2312"/>
          <w:sz w:val="32"/>
          <w:szCs w:val="32"/>
        </w:rPr>
      </w:pPr>
      <w:r>
        <w:rPr>
          <w:rFonts w:ascii="黑体" w:eastAsia="黑体" w:hAnsi="黑体" w:cs="黑体" w:hint="eastAsia"/>
          <w:sz w:val="32"/>
          <w:szCs w:val="32"/>
        </w:rPr>
        <w:t>第二十二条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任何单位或者个人对网格员及其近亲属实施滋扰、恐吓、威胁、侮辱、殴打、诬告、陷害、侵犯隐私等行为，违反治安管理处罚法的，由公安机关依法处罚；构成犯罪的，依法追究刑事责任；造成人身、财产损害的，依法承担民事责任。</w:t>
      </w:r>
    </w:p>
    <w:p w:rsidR="00EA448B" w:rsidRDefault="00374A8D">
      <w:pPr>
        <w:pStyle w:val="a0"/>
        <w:spacing w:line="560" w:lineRule="exact"/>
        <w:ind w:firstLine="617"/>
        <w:rPr>
          <w:rFonts w:ascii="仿宋_GB2312" w:eastAsia="仿宋_GB2312" w:hAnsi="仿宋_GB2312" w:cs="仿宋_GB2312"/>
          <w:sz w:val="32"/>
          <w:szCs w:val="32"/>
        </w:rPr>
      </w:pPr>
      <w:r>
        <w:rPr>
          <w:rFonts w:ascii="黑体" w:eastAsia="黑体" w:hAnsi="黑体" w:cs="黑体" w:hint="eastAsia"/>
          <w:sz w:val="32"/>
          <w:szCs w:val="32"/>
        </w:rPr>
        <w:t>第二十三条</w:t>
      </w:r>
      <w:r>
        <w:rPr>
          <w:rFonts w:ascii="黑体" w:eastAsia="黑体" w:hAnsi="黑体" w:cs="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本条例自</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日起施行。</w:t>
      </w:r>
    </w:p>
    <w:p w:rsidR="00EA448B" w:rsidRDefault="00EA448B">
      <w:pPr>
        <w:pStyle w:val="a0"/>
        <w:spacing w:line="560" w:lineRule="exact"/>
        <w:ind w:firstLine="617"/>
        <w:rPr>
          <w:rFonts w:ascii="仿宋_GB2312" w:eastAsia="仿宋_GB2312" w:hAnsi="仿宋_GB2312" w:cs="仿宋_GB2312"/>
          <w:sz w:val="32"/>
          <w:szCs w:val="32"/>
        </w:rPr>
      </w:pPr>
    </w:p>
    <w:sectPr w:rsidR="00EA448B">
      <w:footerReference w:type="default" r:id="rId7"/>
      <w:pgSz w:w="11906" w:h="16838"/>
      <w:pgMar w:top="2041" w:right="1587" w:bottom="2041" w:left="1587" w:header="851" w:footer="992" w:gutter="0"/>
      <w:cols w:space="0"/>
      <w:docGrid w:type="linesAndChars" w:linePitch="289" w:charSpace="-2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A8D" w:rsidRDefault="00374A8D">
      <w:r>
        <w:separator/>
      </w:r>
    </w:p>
  </w:endnote>
  <w:endnote w:type="continuationSeparator" w:id="0">
    <w:p w:rsidR="00374A8D" w:rsidRDefault="00374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48B" w:rsidRDefault="00374A8D">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A448B" w:rsidRDefault="00374A8D">
                          <w:pPr>
                            <w:pStyle w:val="a5"/>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sidR="00476422">
                            <w:rPr>
                              <w:noProof/>
                              <w:sz w:val="24"/>
                              <w:szCs w:val="24"/>
                            </w:rPr>
                            <w:t>1</w:t>
                          </w:r>
                          <w:r>
                            <w:rPr>
                              <w:sz w:val="24"/>
                              <w:szCs w:val="24"/>
                            </w:rPr>
                            <w:fldChar w:fldCharType="end"/>
                          </w:r>
                          <w:r>
                            <w:rPr>
                              <w:sz w:val="24"/>
                              <w:szCs w:val="2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EA448B" w:rsidRDefault="00374A8D">
                    <w:pPr>
                      <w:pStyle w:val="a5"/>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sidR="00476422">
                      <w:rPr>
                        <w:noProof/>
                        <w:sz w:val="24"/>
                        <w:szCs w:val="24"/>
                      </w:rPr>
                      <w:t>1</w:t>
                    </w:r>
                    <w:r>
                      <w:rPr>
                        <w:sz w:val="24"/>
                        <w:szCs w:val="24"/>
                      </w:rPr>
                      <w:fldChar w:fldCharType="end"/>
                    </w:r>
                    <w:r>
                      <w:rPr>
                        <w:sz w:val="24"/>
                        <w:szCs w:val="24"/>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A8D" w:rsidRDefault="00374A8D">
      <w:r>
        <w:separator/>
      </w:r>
    </w:p>
  </w:footnote>
  <w:footnote w:type="continuationSeparator" w:id="0">
    <w:p w:rsidR="00374A8D" w:rsidRDefault="00374A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defaultTabStop w:val="420"/>
  <w:drawingGridHorizontalSpacing w:val="99"/>
  <w:drawingGridVerticalSpacing w:val="144"/>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jNDY3ZjUyMzljNjNjNWZmNjQ2ODNhMzYwZWJmZDgifQ=="/>
  </w:docVars>
  <w:rsids>
    <w:rsidRoot w:val="00EA448B"/>
    <w:rsid w:val="F1FE311F"/>
    <w:rsid w:val="F1FFBEFA"/>
    <w:rsid w:val="F25F7DBA"/>
    <w:rsid w:val="F29FB102"/>
    <w:rsid w:val="F2CFBBDF"/>
    <w:rsid w:val="F2E7167B"/>
    <w:rsid w:val="F2FF5F7B"/>
    <w:rsid w:val="F34BA950"/>
    <w:rsid w:val="F36F7F22"/>
    <w:rsid w:val="F37766FF"/>
    <w:rsid w:val="F37BD58B"/>
    <w:rsid w:val="F38D895D"/>
    <w:rsid w:val="F3975B2F"/>
    <w:rsid w:val="F3ABE586"/>
    <w:rsid w:val="F3BC4E51"/>
    <w:rsid w:val="F3BD02CC"/>
    <w:rsid w:val="F3DF70BA"/>
    <w:rsid w:val="F3DFEBC7"/>
    <w:rsid w:val="F3E67DD0"/>
    <w:rsid w:val="F3FD87BC"/>
    <w:rsid w:val="F3FDFFBA"/>
    <w:rsid w:val="F49ED65A"/>
    <w:rsid w:val="F4FF9BCA"/>
    <w:rsid w:val="F4FFAEF0"/>
    <w:rsid w:val="F55F6F51"/>
    <w:rsid w:val="F57F3D44"/>
    <w:rsid w:val="F5BDEDEB"/>
    <w:rsid w:val="F5F75F03"/>
    <w:rsid w:val="F5FB0E56"/>
    <w:rsid w:val="F5FB5B5E"/>
    <w:rsid w:val="F5FBCA57"/>
    <w:rsid w:val="F5FC26A5"/>
    <w:rsid w:val="F5FE1240"/>
    <w:rsid w:val="F5FE3B9D"/>
    <w:rsid w:val="F5FFEC90"/>
    <w:rsid w:val="F6593D94"/>
    <w:rsid w:val="F65A8C10"/>
    <w:rsid w:val="F67F3611"/>
    <w:rsid w:val="F6B35AA0"/>
    <w:rsid w:val="F6DEAE7A"/>
    <w:rsid w:val="F6DF0D68"/>
    <w:rsid w:val="F6DF6B63"/>
    <w:rsid w:val="F6E7CEAF"/>
    <w:rsid w:val="F6FADD98"/>
    <w:rsid w:val="F7556044"/>
    <w:rsid w:val="F76D38B7"/>
    <w:rsid w:val="F76F7221"/>
    <w:rsid w:val="F76FA406"/>
    <w:rsid w:val="F7754767"/>
    <w:rsid w:val="F77744D6"/>
    <w:rsid w:val="F77F149B"/>
    <w:rsid w:val="F7A359F9"/>
    <w:rsid w:val="F7A72971"/>
    <w:rsid w:val="F7AE3ACF"/>
    <w:rsid w:val="F7AF4C5C"/>
    <w:rsid w:val="F7B75B6C"/>
    <w:rsid w:val="F7BB96F2"/>
    <w:rsid w:val="F7BE5EA5"/>
    <w:rsid w:val="F7BF9440"/>
    <w:rsid w:val="F7D34C76"/>
    <w:rsid w:val="F7D3C779"/>
    <w:rsid w:val="F7D609D9"/>
    <w:rsid w:val="F7DF80A1"/>
    <w:rsid w:val="F7EFA37C"/>
    <w:rsid w:val="F7EFF8C2"/>
    <w:rsid w:val="F7F3F34C"/>
    <w:rsid w:val="F7FE8F54"/>
    <w:rsid w:val="F7FF4398"/>
    <w:rsid w:val="F7FF7967"/>
    <w:rsid w:val="F7FF9F03"/>
    <w:rsid w:val="F8DF86AA"/>
    <w:rsid w:val="F8FE7B38"/>
    <w:rsid w:val="F9AF0801"/>
    <w:rsid w:val="F9B9866B"/>
    <w:rsid w:val="F9BAFBDB"/>
    <w:rsid w:val="F9BBF8B3"/>
    <w:rsid w:val="F9BF8C78"/>
    <w:rsid w:val="F9CF8CB2"/>
    <w:rsid w:val="F9DBBB22"/>
    <w:rsid w:val="F9F37BB1"/>
    <w:rsid w:val="F9F3AADE"/>
    <w:rsid w:val="F9F628F0"/>
    <w:rsid w:val="F9F6CEAE"/>
    <w:rsid w:val="F9FD5787"/>
    <w:rsid w:val="F9FD79CD"/>
    <w:rsid w:val="F9FE1A22"/>
    <w:rsid w:val="F9FF8DB7"/>
    <w:rsid w:val="FA3EF9EC"/>
    <w:rsid w:val="FA3F0660"/>
    <w:rsid w:val="FA5DA317"/>
    <w:rsid w:val="FA6C207E"/>
    <w:rsid w:val="FA6CC85E"/>
    <w:rsid w:val="FA7F47E2"/>
    <w:rsid w:val="FAB5B4BE"/>
    <w:rsid w:val="FADF0274"/>
    <w:rsid w:val="FAEF5FC3"/>
    <w:rsid w:val="FAEFFB26"/>
    <w:rsid w:val="FAF3A15B"/>
    <w:rsid w:val="FAF41D82"/>
    <w:rsid w:val="FAF9CBBC"/>
    <w:rsid w:val="FAFA6F79"/>
    <w:rsid w:val="FAFE1873"/>
    <w:rsid w:val="FAFE241C"/>
    <w:rsid w:val="FAFF385F"/>
    <w:rsid w:val="FAFFEB52"/>
    <w:rsid w:val="FB3BD7B7"/>
    <w:rsid w:val="FB4B7DFB"/>
    <w:rsid w:val="FB4BB247"/>
    <w:rsid w:val="FB6BCAD6"/>
    <w:rsid w:val="FB6E079A"/>
    <w:rsid w:val="FB6F00D7"/>
    <w:rsid w:val="FB7A1AAB"/>
    <w:rsid w:val="FB7E255A"/>
    <w:rsid w:val="FB7F42E4"/>
    <w:rsid w:val="FBAB348E"/>
    <w:rsid w:val="FBB505D1"/>
    <w:rsid w:val="FBBBA02B"/>
    <w:rsid w:val="FBBDB474"/>
    <w:rsid w:val="FBBF9B0A"/>
    <w:rsid w:val="FBBFABC2"/>
    <w:rsid w:val="FBCD6D8A"/>
    <w:rsid w:val="FBCF9E39"/>
    <w:rsid w:val="FBDB610A"/>
    <w:rsid w:val="FBE66186"/>
    <w:rsid w:val="FBEEF515"/>
    <w:rsid w:val="FBEF47DE"/>
    <w:rsid w:val="FBF3E229"/>
    <w:rsid w:val="FBF7F667"/>
    <w:rsid w:val="FBFAD2DF"/>
    <w:rsid w:val="FBFB84C9"/>
    <w:rsid w:val="FBFC3C93"/>
    <w:rsid w:val="FBFD11EB"/>
    <w:rsid w:val="FBFDF072"/>
    <w:rsid w:val="FBFE50E3"/>
    <w:rsid w:val="FBFEFA2B"/>
    <w:rsid w:val="FBFF49BA"/>
    <w:rsid w:val="FBFF5DC3"/>
    <w:rsid w:val="FC13C364"/>
    <w:rsid w:val="FC7B693C"/>
    <w:rsid w:val="FCAF79FC"/>
    <w:rsid w:val="FCB713A0"/>
    <w:rsid w:val="FCBB1745"/>
    <w:rsid w:val="FCED4CAE"/>
    <w:rsid w:val="FCEFA7D9"/>
    <w:rsid w:val="FCF56F5A"/>
    <w:rsid w:val="FCF731BB"/>
    <w:rsid w:val="FCFF2BF3"/>
    <w:rsid w:val="FD1DD3F6"/>
    <w:rsid w:val="FD3F945E"/>
    <w:rsid w:val="FD43CC6D"/>
    <w:rsid w:val="FD5797CE"/>
    <w:rsid w:val="FD7B866A"/>
    <w:rsid w:val="FD7B9726"/>
    <w:rsid w:val="FD7FF0E1"/>
    <w:rsid w:val="FD9B673A"/>
    <w:rsid w:val="FDABA8D4"/>
    <w:rsid w:val="FDB360C8"/>
    <w:rsid w:val="FDBE88C6"/>
    <w:rsid w:val="FDBFBA37"/>
    <w:rsid w:val="FDC758E5"/>
    <w:rsid w:val="FDC9F0D9"/>
    <w:rsid w:val="FDCBB4A0"/>
    <w:rsid w:val="FDD35119"/>
    <w:rsid w:val="FDD5D1A9"/>
    <w:rsid w:val="FDD66725"/>
    <w:rsid w:val="FDDA0D21"/>
    <w:rsid w:val="FDDDAF0E"/>
    <w:rsid w:val="FDDE8E97"/>
    <w:rsid w:val="FDDF5449"/>
    <w:rsid w:val="FDE7B0E8"/>
    <w:rsid w:val="FDEBD9F8"/>
    <w:rsid w:val="FDEDD862"/>
    <w:rsid w:val="FDEDDFC2"/>
    <w:rsid w:val="FDEF3D5C"/>
    <w:rsid w:val="FDF73AB7"/>
    <w:rsid w:val="FDF74368"/>
    <w:rsid w:val="FDF7C4F7"/>
    <w:rsid w:val="FDF9BCDA"/>
    <w:rsid w:val="FDFB5D77"/>
    <w:rsid w:val="FDFB78A8"/>
    <w:rsid w:val="FDFBEA58"/>
    <w:rsid w:val="FDFFCB06"/>
    <w:rsid w:val="FDFFE581"/>
    <w:rsid w:val="FE2BB606"/>
    <w:rsid w:val="FE356CB4"/>
    <w:rsid w:val="FE472EA6"/>
    <w:rsid w:val="FE47E7A4"/>
    <w:rsid w:val="FE5E7FD1"/>
    <w:rsid w:val="FE61B4C7"/>
    <w:rsid w:val="FE6385CC"/>
    <w:rsid w:val="FE6F05C5"/>
    <w:rsid w:val="FE734873"/>
    <w:rsid w:val="FE771B11"/>
    <w:rsid w:val="FEA59EF9"/>
    <w:rsid w:val="FEAFCA73"/>
    <w:rsid w:val="FEB697CF"/>
    <w:rsid w:val="FEB7C3CB"/>
    <w:rsid w:val="FEBD0A22"/>
    <w:rsid w:val="FEBF970D"/>
    <w:rsid w:val="FECDEA38"/>
    <w:rsid w:val="FED7F35E"/>
    <w:rsid w:val="FEDB3AD6"/>
    <w:rsid w:val="FEDDC7F8"/>
    <w:rsid w:val="FEE7EC13"/>
    <w:rsid w:val="FEEC1733"/>
    <w:rsid w:val="FEEFD757"/>
    <w:rsid w:val="FEF3FCE2"/>
    <w:rsid w:val="FEF6CDCB"/>
    <w:rsid w:val="FEF74ED8"/>
    <w:rsid w:val="FEF7FB4E"/>
    <w:rsid w:val="FEFAF2FD"/>
    <w:rsid w:val="FEFD01C1"/>
    <w:rsid w:val="FEFD2B1D"/>
    <w:rsid w:val="FEFEAE82"/>
    <w:rsid w:val="FEFF0306"/>
    <w:rsid w:val="FEFF2274"/>
    <w:rsid w:val="FEFF2D43"/>
    <w:rsid w:val="FEFF6A5D"/>
    <w:rsid w:val="FF1D9D44"/>
    <w:rsid w:val="FF1DEB07"/>
    <w:rsid w:val="FF2B9565"/>
    <w:rsid w:val="FF3FD00F"/>
    <w:rsid w:val="FF4D429A"/>
    <w:rsid w:val="FF4ED9DD"/>
    <w:rsid w:val="FF4F0DA6"/>
    <w:rsid w:val="FF4F3567"/>
    <w:rsid w:val="FF56E717"/>
    <w:rsid w:val="FF5DCC51"/>
    <w:rsid w:val="FF5EF60F"/>
    <w:rsid w:val="FF5FE4F6"/>
    <w:rsid w:val="FF679E4F"/>
    <w:rsid w:val="FF6B825A"/>
    <w:rsid w:val="FF6BF3E2"/>
    <w:rsid w:val="FF6DFD51"/>
    <w:rsid w:val="FF779F42"/>
    <w:rsid w:val="FF77D528"/>
    <w:rsid w:val="FF77EB72"/>
    <w:rsid w:val="FF7A63AC"/>
    <w:rsid w:val="FF7D5503"/>
    <w:rsid w:val="FF7F35D8"/>
    <w:rsid w:val="FF7F3E8F"/>
    <w:rsid w:val="FF7F607E"/>
    <w:rsid w:val="FF7F765E"/>
    <w:rsid w:val="FF7F8FBD"/>
    <w:rsid w:val="FF7FD3B3"/>
    <w:rsid w:val="FF7FDEEE"/>
    <w:rsid w:val="FF8A7A4B"/>
    <w:rsid w:val="FF8F4C49"/>
    <w:rsid w:val="FF9E5784"/>
    <w:rsid w:val="FF9F9BE2"/>
    <w:rsid w:val="FFA973F0"/>
    <w:rsid w:val="FFAA8E0E"/>
    <w:rsid w:val="FFAFBE97"/>
    <w:rsid w:val="FFAFE375"/>
    <w:rsid w:val="FFB6F355"/>
    <w:rsid w:val="FFB742E5"/>
    <w:rsid w:val="FFB77941"/>
    <w:rsid w:val="FFBE94D0"/>
    <w:rsid w:val="FFBF1A11"/>
    <w:rsid w:val="FFBF4427"/>
    <w:rsid w:val="FFBF5AE0"/>
    <w:rsid w:val="FFBFD2A9"/>
    <w:rsid w:val="FFC26662"/>
    <w:rsid w:val="FFCBD44F"/>
    <w:rsid w:val="FFCBEC16"/>
    <w:rsid w:val="FFCCB1A2"/>
    <w:rsid w:val="FFD6CA44"/>
    <w:rsid w:val="FFD77AA9"/>
    <w:rsid w:val="FFD7C416"/>
    <w:rsid w:val="FFDBD24C"/>
    <w:rsid w:val="FFDC1379"/>
    <w:rsid w:val="FFDC737C"/>
    <w:rsid w:val="FFDE70CD"/>
    <w:rsid w:val="FFDF300A"/>
    <w:rsid w:val="FFDF3922"/>
    <w:rsid w:val="FFDF4416"/>
    <w:rsid w:val="FFDF7594"/>
    <w:rsid w:val="FFDF906C"/>
    <w:rsid w:val="FFDFB66C"/>
    <w:rsid w:val="FFDFE44F"/>
    <w:rsid w:val="FFDFED95"/>
    <w:rsid w:val="FFE331A9"/>
    <w:rsid w:val="FFE5A917"/>
    <w:rsid w:val="FFE63F48"/>
    <w:rsid w:val="FFEBC33C"/>
    <w:rsid w:val="FFED914B"/>
    <w:rsid w:val="FFEDD1CF"/>
    <w:rsid w:val="FFEEDD0D"/>
    <w:rsid w:val="FFEF186F"/>
    <w:rsid w:val="FFEF99B7"/>
    <w:rsid w:val="FFF3DAA7"/>
    <w:rsid w:val="FFF67629"/>
    <w:rsid w:val="FFF6B506"/>
    <w:rsid w:val="FFF72A07"/>
    <w:rsid w:val="FFF73B07"/>
    <w:rsid w:val="FFF75C1A"/>
    <w:rsid w:val="FFF75D56"/>
    <w:rsid w:val="FFF78B7E"/>
    <w:rsid w:val="FFF7C328"/>
    <w:rsid w:val="FFF9BF8D"/>
    <w:rsid w:val="FFFA5D4C"/>
    <w:rsid w:val="FFFAB1EA"/>
    <w:rsid w:val="FFFB906C"/>
    <w:rsid w:val="FFFBC79C"/>
    <w:rsid w:val="FFFC3F85"/>
    <w:rsid w:val="FFFCD702"/>
    <w:rsid w:val="FFFD1DE7"/>
    <w:rsid w:val="FFFD6976"/>
    <w:rsid w:val="FFFDAE29"/>
    <w:rsid w:val="FFFE49D2"/>
    <w:rsid w:val="FFFF0240"/>
    <w:rsid w:val="FFFF03EE"/>
    <w:rsid w:val="FFFF1199"/>
    <w:rsid w:val="FFFF156F"/>
    <w:rsid w:val="FFFF21FF"/>
    <w:rsid w:val="FFFF2439"/>
    <w:rsid w:val="FFFF34D1"/>
    <w:rsid w:val="FFFF4A4A"/>
    <w:rsid w:val="FFFF4FFB"/>
    <w:rsid w:val="FFFF5669"/>
    <w:rsid w:val="FFFF58E2"/>
    <w:rsid w:val="FFFF7821"/>
    <w:rsid w:val="FFFF881B"/>
    <w:rsid w:val="FFFFB303"/>
    <w:rsid w:val="FFFFC5E6"/>
    <w:rsid w:val="FFFFC6FB"/>
    <w:rsid w:val="FFFFD431"/>
    <w:rsid w:val="00374A8D"/>
    <w:rsid w:val="003A4DB8"/>
    <w:rsid w:val="00476422"/>
    <w:rsid w:val="007F0BC8"/>
    <w:rsid w:val="00EA448B"/>
    <w:rsid w:val="012515C4"/>
    <w:rsid w:val="016A6FD7"/>
    <w:rsid w:val="01785B98"/>
    <w:rsid w:val="0192652E"/>
    <w:rsid w:val="019F4B9D"/>
    <w:rsid w:val="01C81F50"/>
    <w:rsid w:val="01F122EA"/>
    <w:rsid w:val="01FB0577"/>
    <w:rsid w:val="02105DD0"/>
    <w:rsid w:val="024A2D5B"/>
    <w:rsid w:val="026223A4"/>
    <w:rsid w:val="02FC0103"/>
    <w:rsid w:val="031D4537"/>
    <w:rsid w:val="039667A9"/>
    <w:rsid w:val="03B15391"/>
    <w:rsid w:val="03BB1D6C"/>
    <w:rsid w:val="03FF434E"/>
    <w:rsid w:val="040B0E8B"/>
    <w:rsid w:val="04207E21"/>
    <w:rsid w:val="04C9666B"/>
    <w:rsid w:val="04D550AF"/>
    <w:rsid w:val="050414F1"/>
    <w:rsid w:val="058C7E64"/>
    <w:rsid w:val="05E7509A"/>
    <w:rsid w:val="061340E1"/>
    <w:rsid w:val="065D710A"/>
    <w:rsid w:val="0671551F"/>
    <w:rsid w:val="06746FB5"/>
    <w:rsid w:val="0680104B"/>
    <w:rsid w:val="06A36FB7"/>
    <w:rsid w:val="06AB431A"/>
    <w:rsid w:val="06D7345C"/>
    <w:rsid w:val="073F7399"/>
    <w:rsid w:val="077409C9"/>
    <w:rsid w:val="0778050A"/>
    <w:rsid w:val="07E15B19"/>
    <w:rsid w:val="08153494"/>
    <w:rsid w:val="0821472D"/>
    <w:rsid w:val="08DD3116"/>
    <w:rsid w:val="095E38C5"/>
    <w:rsid w:val="09C9519C"/>
    <w:rsid w:val="09E162A4"/>
    <w:rsid w:val="0A310FDA"/>
    <w:rsid w:val="0A8D3D36"/>
    <w:rsid w:val="0AA74DF8"/>
    <w:rsid w:val="0AD100C7"/>
    <w:rsid w:val="0AFF644A"/>
    <w:rsid w:val="0B2FE0FF"/>
    <w:rsid w:val="0B3A5C6C"/>
    <w:rsid w:val="0B450EAD"/>
    <w:rsid w:val="0B6F53F1"/>
    <w:rsid w:val="0B7A42BB"/>
    <w:rsid w:val="0B7E5437"/>
    <w:rsid w:val="0B867103"/>
    <w:rsid w:val="0BA852CC"/>
    <w:rsid w:val="0BB45546"/>
    <w:rsid w:val="0BDEDDFF"/>
    <w:rsid w:val="0BF35331"/>
    <w:rsid w:val="0C1645F4"/>
    <w:rsid w:val="0C40073C"/>
    <w:rsid w:val="0C9F66CF"/>
    <w:rsid w:val="0D0570E0"/>
    <w:rsid w:val="0D7FCB66"/>
    <w:rsid w:val="0DBFAFC4"/>
    <w:rsid w:val="0DDD21A6"/>
    <w:rsid w:val="0DEB96FF"/>
    <w:rsid w:val="0DFBC0C1"/>
    <w:rsid w:val="0E183015"/>
    <w:rsid w:val="0EFF53CE"/>
    <w:rsid w:val="0F1B2022"/>
    <w:rsid w:val="0F236BA0"/>
    <w:rsid w:val="0F5359F6"/>
    <w:rsid w:val="0F536790"/>
    <w:rsid w:val="0F55637C"/>
    <w:rsid w:val="0FD541B5"/>
    <w:rsid w:val="0FF576AF"/>
    <w:rsid w:val="0FFB4848"/>
    <w:rsid w:val="0FFD886B"/>
    <w:rsid w:val="0FFF625F"/>
    <w:rsid w:val="10354C54"/>
    <w:rsid w:val="1066305F"/>
    <w:rsid w:val="106F460A"/>
    <w:rsid w:val="11B35F3C"/>
    <w:rsid w:val="12927974"/>
    <w:rsid w:val="133236CD"/>
    <w:rsid w:val="135F9A6C"/>
    <w:rsid w:val="13651CF4"/>
    <w:rsid w:val="13C12E29"/>
    <w:rsid w:val="13CA66B7"/>
    <w:rsid w:val="1457788F"/>
    <w:rsid w:val="145E4456"/>
    <w:rsid w:val="14733F9D"/>
    <w:rsid w:val="15596C52"/>
    <w:rsid w:val="15AF7257"/>
    <w:rsid w:val="15BB209F"/>
    <w:rsid w:val="15BFF253"/>
    <w:rsid w:val="15E96C0C"/>
    <w:rsid w:val="15F1786F"/>
    <w:rsid w:val="15F86E50"/>
    <w:rsid w:val="161B3002"/>
    <w:rsid w:val="16730284"/>
    <w:rsid w:val="168626AD"/>
    <w:rsid w:val="16A4E95E"/>
    <w:rsid w:val="16E66CA8"/>
    <w:rsid w:val="17F372A3"/>
    <w:rsid w:val="180C6BE2"/>
    <w:rsid w:val="186F6423"/>
    <w:rsid w:val="193B777F"/>
    <w:rsid w:val="1999EECC"/>
    <w:rsid w:val="19FB6A39"/>
    <w:rsid w:val="1A17467A"/>
    <w:rsid w:val="1A3B37AF"/>
    <w:rsid w:val="1A69031C"/>
    <w:rsid w:val="1A7618FD"/>
    <w:rsid w:val="1ABF618E"/>
    <w:rsid w:val="1AE93D48"/>
    <w:rsid w:val="1B1D4936"/>
    <w:rsid w:val="1B57BD8E"/>
    <w:rsid w:val="1B6B3C20"/>
    <w:rsid w:val="1BAD4B36"/>
    <w:rsid w:val="1BAD5C81"/>
    <w:rsid w:val="1BD9327F"/>
    <w:rsid w:val="1BE59093"/>
    <w:rsid w:val="1BFDACCA"/>
    <w:rsid w:val="1BFF8DF5"/>
    <w:rsid w:val="1C0F4EF3"/>
    <w:rsid w:val="1C915908"/>
    <w:rsid w:val="1C9D42AD"/>
    <w:rsid w:val="1CBE063D"/>
    <w:rsid w:val="1CD2081D"/>
    <w:rsid w:val="1CE1063D"/>
    <w:rsid w:val="1CF55E97"/>
    <w:rsid w:val="1D3657D7"/>
    <w:rsid w:val="1D547061"/>
    <w:rsid w:val="1D6F5C49"/>
    <w:rsid w:val="1D7F5639"/>
    <w:rsid w:val="1DE63EEB"/>
    <w:rsid w:val="1DFDCCD1"/>
    <w:rsid w:val="1DFE36DC"/>
    <w:rsid w:val="1E1C7453"/>
    <w:rsid w:val="1E2A7DC2"/>
    <w:rsid w:val="1E2BC1BF"/>
    <w:rsid w:val="1E2C58E8"/>
    <w:rsid w:val="1E7E8E7B"/>
    <w:rsid w:val="1E935967"/>
    <w:rsid w:val="1EEFDB41"/>
    <w:rsid w:val="1EFAF7BD"/>
    <w:rsid w:val="1EFD7BCC"/>
    <w:rsid w:val="1EFE221B"/>
    <w:rsid w:val="1EFF8C1A"/>
    <w:rsid w:val="1F066139"/>
    <w:rsid w:val="1F5844BB"/>
    <w:rsid w:val="1F7F344A"/>
    <w:rsid w:val="1F8A9F12"/>
    <w:rsid w:val="1F9FD601"/>
    <w:rsid w:val="1FBBFF74"/>
    <w:rsid w:val="1FE58094"/>
    <w:rsid w:val="1FEE9746"/>
    <w:rsid w:val="1FF72C18"/>
    <w:rsid w:val="1FF98562"/>
    <w:rsid w:val="20C0153F"/>
    <w:rsid w:val="20C22534"/>
    <w:rsid w:val="21466CC1"/>
    <w:rsid w:val="219E29E8"/>
    <w:rsid w:val="21BA5F02"/>
    <w:rsid w:val="21F1486A"/>
    <w:rsid w:val="21FF73C9"/>
    <w:rsid w:val="226C1FBE"/>
    <w:rsid w:val="22C5455D"/>
    <w:rsid w:val="232272BA"/>
    <w:rsid w:val="232E316E"/>
    <w:rsid w:val="23515DF1"/>
    <w:rsid w:val="23D22C82"/>
    <w:rsid w:val="23FB27AF"/>
    <w:rsid w:val="24637B8A"/>
    <w:rsid w:val="24704055"/>
    <w:rsid w:val="250E5D48"/>
    <w:rsid w:val="251F2E84"/>
    <w:rsid w:val="252E6849"/>
    <w:rsid w:val="25733DFD"/>
    <w:rsid w:val="257F345F"/>
    <w:rsid w:val="25BABF4E"/>
    <w:rsid w:val="25FFCC82"/>
    <w:rsid w:val="2649733F"/>
    <w:rsid w:val="26C02572"/>
    <w:rsid w:val="27102A95"/>
    <w:rsid w:val="272911EE"/>
    <w:rsid w:val="27825A2D"/>
    <w:rsid w:val="27DA4607"/>
    <w:rsid w:val="27DF889A"/>
    <w:rsid w:val="27EDAA3E"/>
    <w:rsid w:val="27F37477"/>
    <w:rsid w:val="27F976AA"/>
    <w:rsid w:val="27FF2642"/>
    <w:rsid w:val="28321D4D"/>
    <w:rsid w:val="287C7AD8"/>
    <w:rsid w:val="28A95D87"/>
    <w:rsid w:val="28DE3C83"/>
    <w:rsid w:val="294DCED1"/>
    <w:rsid w:val="29A94291"/>
    <w:rsid w:val="29DD03DE"/>
    <w:rsid w:val="29DFFCB9"/>
    <w:rsid w:val="29E95775"/>
    <w:rsid w:val="2A111E36"/>
    <w:rsid w:val="2A3224D8"/>
    <w:rsid w:val="2A5BB975"/>
    <w:rsid w:val="2A8B7E3A"/>
    <w:rsid w:val="2ABF1892"/>
    <w:rsid w:val="2AD25A69"/>
    <w:rsid w:val="2AFF3D05"/>
    <w:rsid w:val="2B4F01EB"/>
    <w:rsid w:val="2BA967CA"/>
    <w:rsid w:val="2BDD7046"/>
    <w:rsid w:val="2BFF1529"/>
    <w:rsid w:val="2C245E51"/>
    <w:rsid w:val="2C4C5ACC"/>
    <w:rsid w:val="2C915FBD"/>
    <w:rsid w:val="2D2A393B"/>
    <w:rsid w:val="2D320A41"/>
    <w:rsid w:val="2D97573C"/>
    <w:rsid w:val="2DB597F3"/>
    <w:rsid w:val="2DFEDEEC"/>
    <w:rsid w:val="2DFFDE52"/>
    <w:rsid w:val="2E0979F4"/>
    <w:rsid w:val="2E1B7727"/>
    <w:rsid w:val="2E60513A"/>
    <w:rsid w:val="2E6C1C2F"/>
    <w:rsid w:val="2EA17C2D"/>
    <w:rsid w:val="2ED31DB0"/>
    <w:rsid w:val="2EDFE35A"/>
    <w:rsid w:val="2EE05998"/>
    <w:rsid w:val="2EF7E060"/>
    <w:rsid w:val="2EFA309C"/>
    <w:rsid w:val="2EFFEF5D"/>
    <w:rsid w:val="2F3730AC"/>
    <w:rsid w:val="2F3FE4A7"/>
    <w:rsid w:val="2F566C69"/>
    <w:rsid w:val="2F7F5231"/>
    <w:rsid w:val="2FD782A6"/>
    <w:rsid w:val="2FD9DC37"/>
    <w:rsid w:val="2FE3FA09"/>
    <w:rsid w:val="2FEE6EA1"/>
    <w:rsid w:val="2FF65E2B"/>
    <w:rsid w:val="2FF6BC12"/>
    <w:rsid w:val="2FFD8246"/>
    <w:rsid w:val="2FFE1D45"/>
    <w:rsid w:val="2FFE4DB2"/>
    <w:rsid w:val="2FFF677F"/>
    <w:rsid w:val="300F506A"/>
    <w:rsid w:val="30731155"/>
    <w:rsid w:val="30C47E95"/>
    <w:rsid w:val="30C714A1"/>
    <w:rsid w:val="30FF2EAD"/>
    <w:rsid w:val="311D30E8"/>
    <w:rsid w:val="31350B00"/>
    <w:rsid w:val="313B47B1"/>
    <w:rsid w:val="318B24CE"/>
    <w:rsid w:val="31C43A5C"/>
    <w:rsid w:val="323E5792"/>
    <w:rsid w:val="329B0E37"/>
    <w:rsid w:val="32A47CEB"/>
    <w:rsid w:val="32EC51EE"/>
    <w:rsid w:val="32FDC02E"/>
    <w:rsid w:val="3333106F"/>
    <w:rsid w:val="3343FBA2"/>
    <w:rsid w:val="3344502A"/>
    <w:rsid w:val="33484B1B"/>
    <w:rsid w:val="337C6572"/>
    <w:rsid w:val="33A22075"/>
    <w:rsid w:val="33D7C5CC"/>
    <w:rsid w:val="33D9BD71"/>
    <w:rsid w:val="33DC5263"/>
    <w:rsid w:val="33DF4EAE"/>
    <w:rsid w:val="33DF5EB9"/>
    <w:rsid w:val="342953CB"/>
    <w:rsid w:val="345614B9"/>
    <w:rsid w:val="34DFE744"/>
    <w:rsid w:val="34FD5A65"/>
    <w:rsid w:val="355F96E5"/>
    <w:rsid w:val="357DE4B3"/>
    <w:rsid w:val="35B310C5"/>
    <w:rsid w:val="35BE2D91"/>
    <w:rsid w:val="35F5C9ED"/>
    <w:rsid w:val="35F9A989"/>
    <w:rsid w:val="35FF21C1"/>
    <w:rsid w:val="36321AB2"/>
    <w:rsid w:val="367E2601"/>
    <w:rsid w:val="367F5121"/>
    <w:rsid w:val="36AF7057"/>
    <w:rsid w:val="36B94639"/>
    <w:rsid w:val="36E77DA9"/>
    <w:rsid w:val="36EF889E"/>
    <w:rsid w:val="36F5186D"/>
    <w:rsid w:val="375B0293"/>
    <w:rsid w:val="377588BF"/>
    <w:rsid w:val="377D3B14"/>
    <w:rsid w:val="378F139E"/>
    <w:rsid w:val="37AE761B"/>
    <w:rsid w:val="37BFD315"/>
    <w:rsid w:val="37D014A4"/>
    <w:rsid w:val="37DDEBC9"/>
    <w:rsid w:val="37DF5322"/>
    <w:rsid w:val="37DF8DED"/>
    <w:rsid w:val="37F5ECFC"/>
    <w:rsid w:val="37F63338"/>
    <w:rsid w:val="37FE7819"/>
    <w:rsid w:val="37FF066E"/>
    <w:rsid w:val="37FFC19A"/>
    <w:rsid w:val="38341B11"/>
    <w:rsid w:val="38C5438C"/>
    <w:rsid w:val="38FB4E22"/>
    <w:rsid w:val="38FF2737"/>
    <w:rsid w:val="38FFB76A"/>
    <w:rsid w:val="390F38D5"/>
    <w:rsid w:val="39516DC9"/>
    <w:rsid w:val="39536F7B"/>
    <w:rsid w:val="39A405D1"/>
    <w:rsid w:val="39A71E6F"/>
    <w:rsid w:val="39BA4298"/>
    <w:rsid w:val="39BE1776"/>
    <w:rsid w:val="39CEA0D7"/>
    <w:rsid w:val="3A10C5A8"/>
    <w:rsid w:val="3A57B0CD"/>
    <w:rsid w:val="3ABD8213"/>
    <w:rsid w:val="3AF76D46"/>
    <w:rsid w:val="3AFAC800"/>
    <w:rsid w:val="3AFC6FC6"/>
    <w:rsid w:val="3B133C60"/>
    <w:rsid w:val="3B571ABD"/>
    <w:rsid w:val="3B6444BC"/>
    <w:rsid w:val="3B7B329E"/>
    <w:rsid w:val="3B7D4EE0"/>
    <w:rsid w:val="3BBB265C"/>
    <w:rsid w:val="3BBDE17E"/>
    <w:rsid w:val="3BCFCF5D"/>
    <w:rsid w:val="3BD3DC6B"/>
    <w:rsid w:val="3BFA65D2"/>
    <w:rsid w:val="3BFC8591"/>
    <w:rsid w:val="3BFD1D70"/>
    <w:rsid w:val="3BFDCF9F"/>
    <w:rsid w:val="3BFEB474"/>
    <w:rsid w:val="3C502C92"/>
    <w:rsid w:val="3C74072E"/>
    <w:rsid w:val="3C917532"/>
    <w:rsid w:val="3CD7C7B7"/>
    <w:rsid w:val="3CDE1A65"/>
    <w:rsid w:val="3CE950C7"/>
    <w:rsid w:val="3D071409"/>
    <w:rsid w:val="3D3ED823"/>
    <w:rsid w:val="3D677745"/>
    <w:rsid w:val="3D6D50F6"/>
    <w:rsid w:val="3D8E5820"/>
    <w:rsid w:val="3DB25A3B"/>
    <w:rsid w:val="3DB6B7DE"/>
    <w:rsid w:val="3DBFD555"/>
    <w:rsid w:val="3DCB1397"/>
    <w:rsid w:val="3DCE1BC9"/>
    <w:rsid w:val="3DDA77BB"/>
    <w:rsid w:val="3DDB2F8C"/>
    <w:rsid w:val="3DE03BA2"/>
    <w:rsid w:val="3DE6565C"/>
    <w:rsid w:val="3DE7A40C"/>
    <w:rsid w:val="3DF02037"/>
    <w:rsid w:val="3DF7AB97"/>
    <w:rsid w:val="3DFD4795"/>
    <w:rsid w:val="3DFE6456"/>
    <w:rsid w:val="3DFF1553"/>
    <w:rsid w:val="3DFFDA9D"/>
    <w:rsid w:val="3E3F252F"/>
    <w:rsid w:val="3E554590"/>
    <w:rsid w:val="3E6C7279"/>
    <w:rsid w:val="3E7FBE77"/>
    <w:rsid w:val="3E932FA7"/>
    <w:rsid w:val="3EBD98C2"/>
    <w:rsid w:val="3EBE30AD"/>
    <w:rsid w:val="3ECBCBF6"/>
    <w:rsid w:val="3ED7ADC7"/>
    <w:rsid w:val="3EDE71FC"/>
    <w:rsid w:val="3EE3A158"/>
    <w:rsid w:val="3EEF37AA"/>
    <w:rsid w:val="3EEF63C5"/>
    <w:rsid w:val="3EF1220A"/>
    <w:rsid w:val="3EF7CECD"/>
    <w:rsid w:val="3EF935B4"/>
    <w:rsid w:val="3EFDF21C"/>
    <w:rsid w:val="3F1E7077"/>
    <w:rsid w:val="3F353E91"/>
    <w:rsid w:val="3F3F519A"/>
    <w:rsid w:val="3F470324"/>
    <w:rsid w:val="3F4F76B3"/>
    <w:rsid w:val="3F5F2D63"/>
    <w:rsid w:val="3F771D0A"/>
    <w:rsid w:val="3F7753D7"/>
    <w:rsid w:val="3F7777F7"/>
    <w:rsid w:val="3F780536"/>
    <w:rsid w:val="3F7AEE49"/>
    <w:rsid w:val="3F7BAB46"/>
    <w:rsid w:val="3F7FB26D"/>
    <w:rsid w:val="3F7FF2B1"/>
    <w:rsid w:val="3FA7988B"/>
    <w:rsid w:val="3FAF5D4B"/>
    <w:rsid w:val="3FAF812B"/>
    <w:rsid w:val="3FB1738F"/>
    <w:rsid w:val="3FBD608C"/>
    <w:rsid w:val="3FBD92BA"/>
    <w:rsid w:val="3FC76DC7"/>
    <w:rsid w:val="3FCF8E3D"/>
    <w:rsid w:val="3FD875E8"/>
    <w:rsid w:val="3FDF9876"/>
    <w:rsid w:val="3FE7FE06"/>
    <w:rsid w:val="3FED734F"/>
    <w:rsid w:val="3FF5719E"/>
    <w:rsid w:val="3FF88EC8"/>
    <w:rsid w:val="3FFA0F4B"/>
    <w:rsid w:val="3FFAB9AA"/>
    <w:rsid w:val="3FFAF2A9"/>
    <w:rsid w:val="3FFEB305"/>
    <w:rsid w:val="3FFFC4C0"/>
    <w:rsid w:val="3FFFDC04"/>
    <w:rsid w:val="4044666A"/>
    <w:rsid w:val="40BD658E"/>
    <w:rsid w:val="40C32F2D"/>
    <w:rsid w:val="40E1035D"/>
    <w:rsid w:val="4127324F"/>
    <w:rsid w:val="412E5405"/>
    <w:rsid w:val="414E2922"/>
    <w:rsid w:val="415F7153"/>
    <w:rsid w:val="41680C8A"/>
    <w:rsid w:val="41AA074E"/>
    <w:rsid w:val="42084341"/>
    <w:rsid w:val="420E33D3"/>
    <w:rsid w:val="42770F78"/>
    <w:rsid w:val="427A6373"/>
    <w:rsid w:val="42FE5942"/>
    <w:rsid w:val="43643D45"/>
    <w:rsid w:val="436E6848"/>
    <w:rsid w:val="43994F1E"/>
    <w:rsid w:val="43FFB04C"/>
    <w:rsid w:val="44020D16"/>
    <w:rsid w:val="44290050"/>
    <w:rsid w:val="44354C47"/>
    <w:rsid w:val="445A645C"/>
    <w:rsid w:val="44846EC9"/>
    <w:rsid w:val="44CD19E9"/>
    <w:rsid w:val="44E67CEF"/>
    <w:rsid w:val="44FF69C3"/>
    <w:rsid w:val="450E144F"/>
    <w:rsid w:val="4565155C"/>
    <w:rsid w:val="456656AA"/>
    <w:rsid w:val="456B6447"/>
    <w:rsid w:val="45703A5D"/>
    <w:rsid w:val="457D4097"/>
    <w:rsid w:val="458F6DEB"/>
    <w:rsid w:val="45A32084"/>
    <w:rsid w:val="45C75D73"/>
    <w:rsid w:val="45D5E473"/>
    <w:rsid w:val="45E05087"/>
    <w:rsid w:val="45E9892E"/>
    <w:rsid w:val="45FFB83E"/>
    <w:rsid w:val="46184820"/>
    <w:rsid w:val="467B51EC"/>
    <w:rsid w:val="468679DC"/>
    <w:rsid w:val="46A15FCE"/>
    <w:rsid w:val="46BFC602"/>
    <w:rsid w:val="46FDC3D3"/>
    <w:rsid w:val="4732546E"/>
    <w:rsid w:val="474DE4E3"/>
    <w:rsid w:val="476E221E"/>
    <w:rsid w:val="47772999"/>
    <w:rsid w:val="47F095A7"/>
    <w:rsid w:val="47F7D7EF"/>
    <w:rsid w:val="487E46E3"/>
    <w:rsid w:val="4896726F"/>
    <w:rsid w:val="48C12F4D"/>
    <w:rsid w:val="48C36A60"/>
    <w:rsid w:val="48F3141A"/>
    <w:rsid w:val="49101D3B"/>
    <w:rsid w:val="49B666D7"/>
    <w:rsid w:val="49BFBBCE"/>
    <w:rsid w:val="49FF983D"/>
    <w:rsid w:val="4A064990"/>
    <w:rsid w:val="4A0E7160"/>
    <w:rsid w:val="4A370FED"/>
    <w:rsid w:val="4A8D278E"/>
    <w:rsid w:val="4AB543CC"/>
    <w:rsid w:val="4ABF3F94"/>
    <w:rsid w:val="4ADB5E1D"/>
    <w:rsid w:val="4AFDCF06"/>
    <w:rsid w:val="4B2F0B04"/>
    <w:rsid w:val="4BDF83C7"/>
    <w:rsid w:val="4BF4F0B9"/>
    <w:rsid w:val="4BFC7BF4"/>
    <w:rsid w:val="4BFF7DD5"/>
    <w:rsid w:val="4CAC298F"/>
    <w:rsid w:val="4CD9638C"/>
    <w:rsid w:val="4D7BCA70"/>
    <w:rsid w:val="4D9724CF"/>
    <w:rsid w:val="4DA7E655"/>
    <w:rsid w:val="4DBD1B27"/>
    <w:rsid w:val="4E73CD6F"/>
    <w:rsid w:val="4ED17C62"/>
    <w:rsid w:val="4EE51018"/>
    <w:rsid w:val="4EF7C16D"/>
    <w:rsid w:val="4EFA001B"/>
    <w:rsid w:val="4EFE11C3"/>
    <w:rsid w:val="4EFF39C8"/>
    <w:rsid w:val="4F71E168"/>
    <w:rsid w:val="4F7F5E3C"/>
    <w:rsid w:val="4F96F68C"/>
    <w:rsid w:val="4F9E6796"/>
    <w:rsid w:val="4FB82BD0"/>
    <w:rsid w:val="4FCCBD49"/>
    <w:rsid w:val="4FD150FA"/>
    <w:rsid w:val="4FDB1BA4"/>
    <w:rsid w:val="4FE3696D"/>
    <w:rsid w:val="4FEF8575"/>
    <w:rsid w:val="4FFA0AF3"/>
    <w:rsid w:val="4FFA0C19"/>
    <w:rsid w:val="4FFA4A36"/>
    <w:rsid w:val="4FFB01C0"/>
    <w:rsid w:val="4FFCC8DE"/>
    <w:rsid w:val="4FFEC5C2"/>
    <w:rsid w:val="503A35E5"/>
    <w:rsid w:val="508B3E41"/>
    <w:rsid w:val="509643B6"/>
    <w:rsid w:val="50B61E70"/>
    <w:rsid w:val="51762987"/>
    <w:rsid w:val="51986815"/>
    <w:rsid w:val="51A27694"/>
    <w:rsid w:val="51F67133"/>
    <w:rsid w:val="51FED7AB"/>
    <w:rsid w:val="527AAA7F"/>
    <w:rsid w:val="529F5982"/>
    <w:rsid w:val="52E1891E"/>
    <w:rsid w:val="52FD2679"/>
    <w:rsid w:val="53BDAE96"/>
    <w:rsid w:val="53D004E8"/>
    <w:rsid w:val="53DA99EE"/>
    <w:rsid w:val="549E5D0C"/>
    <w:rsid w:val="54C35392"/>
    <w:rsid w:val="55286102"/>
    <w:rsid w:val="5541165E"/>
    <w:rsid w:val="55600EE1"/>
    <w:rsid w:val="558C6691"/>
    <w:rsid w:val="55A41C2D"/>
    <w:rsid w:val="55FB4BEB"/>
    <w:rsid w:val="563D3E2F"/>
    <w:rsid w:val="565F7902"/>
    <w:rsid w:val="56733D58"/>
    <w:rsid w:val="567D5FDA"/>
    <w:rsid w:val="567E8E78"/>
    <w:rsid w:val="56A786DE"/>
    <w:rsid w:val="56B79C67"/>
    <w:rsid w:val="56D25D68"/>
    <w:rsid w:val="56D7B4DE"/>
    <w:rsid w:val="56ECAAEB"/>
    <w:rsid w:val="573214BA"/>
    <w:rsid w:val="573F8075"/>
    <w:rsid w:val="574C432A"/>
    <w:rsid w:val="57628AF9"/>
    <w:rsid w:val="57711FE2"/>
    <w:rsid w:val="57798F7D"/>
    <w:rsid w:val="578FE777"/>
    <w:rsid w:val="57B15679"/>
    <w:rsid w:val="57D5481B"/>
    <w:rsid w:val="57D649E4"/>
    <w:rsid w:val="57D8F27C"/>
    <w:rsid w:val="57E7A51F"/>
    <w:rsid w:val="57EE50BA"/>
    <w:rsid w:val="57F5F17D"/>
    <w:rsid w:val="57F76D31"/>
    <w:rsid w:val="57F7BC3E"/>
    <w:rsid w:val="58044C05"/>
    <w:rsid w:val="58727DC0"/>
    <w:rsid w:val="58BF28DA"/>
    <w:rsid w:val="58C919AA"/>
    <w:rsid w:val="58D00F8B"/>
    <w:rsid w:val="58D02C46"/>
    <w:rsid w:val="593A6404"/>
    <w:rsid w:val="596A4F3B"/>
    <w:rsid w:val="597802F3"/>
    <w:rsid w:val="597FCC0C"/>
    <w:rsid w:val="5988716F"/>
    <w:rsid w:val="598C0550"/>
    <w:rsid w:val="59B352A8"/>
    <w:rsid w:val="59BB7EFA"/>
    <w:rsid w:val="59D6437F"/>
    <w:rsid w:val="5A056A12"/>
    <w:rsid w:val="5A9FD850"/>
    <w:rsid w:val="5ABD109B"/>
    <w:rsid w:val="5AC73D5E"/>
    <w:rsid w:val="5AE44879"/>
    <w:rsid w:val="5AEC24DA"/>
    <w:rsid w:val="5AF72CBB"/>
    <w:rsid w:val="5AFA7DA9"/>
    <w:rsid w:val="5AFFC060"/>
    <w:rsid w:val="5B96D3D3"/>
    <w:rsid w:val="5BA26C0E"/>
    <w:rsid w:val="5BC50ECF"/>
    <w:rsid w:val="5BD462C2"/>
    <w:rsid w:val="5BDD2ABF"/>
    <w:rsid w:val="5BDF63C2"/>
    <w:rsid w:val="5BE77463"/>
    <w:rsid w:val="5BFFAB83"/>
    <w:rsid w:val="5BFFAE1E"/>
    <w:rsid w:val="5C090A3C"/>
    <w:rsid w:val="5C3776A6"/>
    <w:rsid w:val="5C3CE68D"/>
    <w:rsid w:val="5C403D31"/>
    <w:rsid w:val="5C9F2973"/>
    <w:rsid w:val="5CBE748F"/>
    <w:rsid w:val="5CCC1A69"/>
    <w:rsid w:val="5CD3C3B6"/>
    <w:rsid w:val="5CFCCF30"/>
    <w:rsid w:val="5D2D1162"/>
    <w:rsid w:val="5D6779C6"/>
    <w:rsid w:val="5D6D2560"/>
    <w:rsid w:val="5D7BF6C6"/>
    <w:rsid w:val="5D9F2CDA"/>
    <w:rsid w:val="5DAEB805"/>
    <w:rsid w:val="5DB660C1"/>
    <w:rsid w:val="5DCFDF0D"/>
    <w:rsid w:val="5DEF8E64"/>
    <w:rsid w:val="5DF7A505"/>
    <w:rsid w:val="5DFECF25"/>
    <w:rsid w:val="5DFFB2D0"/>
    <w:rsid w:val="5E1E87D3"/>
    <w:rsid w:val="5E736640"/>
    <w:rsid w:val="5E77C63A"/>
    <w:rsid w:val="5E77D36E"/>
    <w:rsid w:val="5E781EA8"/>
    <w:rsid w:val="5E7BA6B0"/>
    <w:rsid w:val="5EBA426F"/>
    <w:rsid w:val="5EDE1919"/>
    <w:rsid w:val="5EEC2556"/>
    <w:rsid w:val="5EF0603F"/>
    <w:rsid w:val="5EFA7CCD"/>
    <w:rsid w:val="5EFDC68E"/>
    <w:rsid w:val="5EFDF095"/>
    <w:rsid w:val="5F0C7048"/>
    <w:rsid w:val="5F2711D9"/>
    <w:rsid w:val="5F2DF940"/>
    <w:rsid w:val="5F3FB166"/>
    <w:rsid w:val="5F5D7363"/>
    <w:rsid w:val="5F5E02FE"/>
    <w:rsid w:val="5F5F261D"/>
    <w:rsid w:val="5F6C37F0"/>
    <w:rsid w:val="5F75FCF6"/>
    <w:rsid w:val="5F7B034A"/>
    <w:rsid w:val="5F7D9B5E"/>
    <w:rsid w:val="5F7FB1AF"/>
    <w:rsid w:val="5F84662B"/>
    <w:rsid w:val="5FA60E35"/>
    <w:rsid w:val="5FA64C8E"/>
    <w:rsid w:val="5FAF9B3B"/>
    <w:rsid w:val="5FB39FFF"/>
    <w:rsid w:val="5FB7374E"/>
    <w:rsid w:val="5FB7D7AC"/>
    <w:rsid w:val="5FBD44EE"/>
    <w:rsid w:val="5FBF11B0"/>
    <w:rsid w:val="5FBF21BF"/>
    <w:rsid w:val="5FBFCA0C"/>
    <w:rsid w:val="5FCBFB37"/>
    <w:rsid w:val="5FCE0EFB"/>
    <w:rsid w:val="5FD5814E"/>
    <w:rsid w:val="5FD6825A"/>
    <w:rsid w:val="5FDB4DA5"/>
    <w:rsid w:val="5FDB9FE5"/>
    <w:rsid w:val="5FDF08DB"/>
    <w:rsid w:val="5FDF0B7D"/>
    <w:rsid w:val="5FE3DF84"/>
    <w:rsid w:val="5FEEB6CB"/>
    <w:rsid w:val="5FEF7C68"/>
    <w:rsid w:val="5FF38395"/>
    <w:rsid w:val="5FF783A4"/>
    <w:rsid w:val="5FF79067"/>
    <w:rsid w:val="5FFBBCBA"/>
    <w:rsid w:val="5FFBCC5F"/>
    <w:rsid w:val="5FFC42EF"/>
    <w:rsid w:val="5FFD0962"/>
    <w:rsid w:val="5FFD8994"/>
    <w:rsid w:val="5FFF5B23"/>
    <w:rsid w:val="5FFF753B"/>
    <w:rsid w:val="5FFFD392"/>
    <w:rsid w:val="5FFFD94F"/>
    <w:rsid w:val="60163727"/>
    <w:rsid w:val="607D5554"/>
    <w:rsid w:val="60B6B300"/>
    <w:rsid w:val="60BE791B"/>
    <w:rsid w:val="60BFF312"/>
    <w:rsid w:val="60CB2763"/>
    <w:rsid w:val="60D62EB6"/>
    <w:rsid w:val="60EE4B64"/>
    <w:rsid w:val="61155EFE"/>
    <w:rsid w:val="61330309"/>
    <w:rsid w:val="613A1697"/>
    <w:rsid w:val="61693D2A"/>
    <w:rsid w:val="627713DF"/>
    <w:rsid w:val="62842E87"/>
    <w:rsid w:val="629B0086"/>
    <w:rsid w:val="62D13935"/>
    <w:rsid w:val="62F43058"/>
    <w:rsid w:val="635940C7"/>
    <w:rsid w:val="635C1EDE"/>
    <w:rsid w:val="63764710"/>
    <w:rsid w:val="638308E5"/>
    <w:rsid w:val="63876E14"/>
    <w:rsid w:val="63BF73B7"/>
    <w:rsid w:val="63BFD95A"/>
    <w:rsid w:val="63EF4522"/>
    <w:rsid w:val="641172DA"/>
    <w:rsid w:val="64537350"/>
    <w:rsid w:val="647C3E2B"/>
    <w:rsid w:val="64BE97B8"/>
    <w:rsid w:val="64C9520C"/>
    <w:rsid w:val="65016B90"/>
    <w:rsid w:val="65110961"/>
    <w:rsid w:val="65326B1E"/>
    <w:rsid w:val="65B604CE"/>
    <w:rsid w:val="65EF92A5"/>
    <w:rsid w:val="65FA31A3"/>
    <w:rsid w:val="665E15D5"/>
    <w:rsid w:val="66BBA5CF"/>
    <w:rsid w:val="66F05C4F"/>
    <w:rsid w:val="66FD2D00"/>
    <w:rsid w:val="66FE0679"/>
    <w:rsid w:val="66FF476B"/>
    <w:rsid w:val="67654F94"/>
    <w:rsid w:val="676F196F"/>
    <w:rsid w:val="677964D8"/>
    <w:rsid w:val="67BC2E06"/>
    <w:rsid w:val="67BD4CA5"/>
    <w:rsid w:val="67CBAD76"/>
    <w:rsid w:val="67D3AEA2"/>
    <w:rsid w:val="67DD709F"/>
    <w:rsid w:val="67DFCFF6"/>
    <w:rsid w:val="67FA1B80"/>
    <w:rsid w:val="67FA6AB9"/>
    <w:rsid w:val="67FE80E1"/>
    <w:rsid w:val="67FF4371"/>
    <w:rsid w:val="681A18DB"/>
    <w:rsid w:val="68478669"/>
    <w:rsid w:val="684B418A"/>
    <w:rsid w:val="685C1EF3"/>
    <w:rsid w:val="6870599E"/>
    <w:rsid w:val="687E455F"/>
    <w:rsid w:val="68CF32B3"/>
    <w:rsid w:val="68E048D2"/>
    <w:rsid w:val="695ED347"/>
    <w:rsid w:val="69653029"/>
    <w:rsid w:val="69BF7CBE"/>
    <w:rsid w:val="69CC4E56"/>
    <w:rsid w:val="69D361E5"/>
    <w:rsid w:val="69E015CB"/>
    <w:rsid w:val="6A31115D"/>
    <w:rsid w:val="6A333127"/>
    <w:rsid w:val="6A3D956A"/>
    <w:rsid w:val="6ADB7A47"/>
    <w:rsid w:val="6AED4504"/>
    <w:rsid w:val="6B3F1535"/>
    <w:rsid w:val="6B451364"/>
    <w:rsid w:val="6BB45F4F"/>
    <w:rsid w:val="6BDBA9CD"/>
    <w:rsid w:val="6BDE432E"/>
    <w:rsid w:val="6BEB0C03"/>
    <w:rsid w:val="6BEE1373"/>
    <w:rsid w:val="6BF40B9A"/>
    <w:rsid w:val="6BF7DA90"/>
    <w:rsid w:val="6BFA7724"/>
    <w:rsid w:val="6BFE95D1"/>
    <w:rsid w:val="6C6F13C9"/>
    <w:rsid w:val="6C783074"/>
    <w:rsid w:val="6CBA48C3"/>
    <w:rsid w:val="6CDE0FC4"/>
    <w:rsid w:val="6CEBCE91"/>
    <w:rsid w:val="6CF63B1D"/>
    <w:rsid w:val="6D2D0302"/>
    <w:rsid w:val="6D5187F3"/>
    <w:rsid w:val="6D654581"/>
    <w:rsid w:val="6D6C2BD8"/>
    <w:rsid w:val="6D754B35"/>
    <w:rsid w:val="6D837F22"/>
    <w:rsid w:val="6D978A02"/>
    <w:rsid w:val="6DBF7A38"/>
    <w:rsid w:val="6DCB9EFA"/>
    <w:rsid w:val="6DD8B25E"/>
    <w:rsid w:val="6DDF767D"/>
    <w:rsid w:val="6DFFBE42"/>
    <w:rsid w:val="6E3B3456"/>
    <w:rsid w:val="6E6C09B6"/>
    <w:rsid w:val="6E769B10"/>
    <w:rsid w:val="6E7E6631"/>
    <w:rsid w:val="6E9594F7"/>
    <w:rsid w:val="6EA7CC83"/>
    <w:rsid w:val="6EB4D87F"/>
    <w:rsid w:val="6EBF8D7C"/>
    <w:rsid w:val="6EDBF0DB"/>
    <w:rsid w:val="6EFF1720"/>
    <w:rsid w:val="6EFF5C77"/>
    <w:rsid w:val="6EFF7998"/>
    <w:rsid w:val="6F1734C6"/>
    <w:rsid w:val="6F1A9393"/>
    <w:rsid w:val="6F23376B"/>
    <w:rsid w:val="6F241291"/>
    <w:rsid w:val="6F282B2F"/>
    <w:rsid w:val="6F375F1B"/>
    <w:rsid w:val="6F4706E3"/>
    <w:rsid w:val="6F4FA973"/>
    <w:rsid w:val="6F7DCB32"/>
    <w:rsid w:val="6F7DD09D"/>
    <w:rsid w:val="6F8BF275"/>
    <w:rsid w:val="6F96B95B"/>
    <w:rsid w:val="6F9FF9B9"/>
    <w:rsid w:val="6FA9B74F"/>
    <w:rsid w:val="6FB7AD1C"/>
    <w:rsid w:val="6FBB27F8"/>
    <w:rsid w:val="6FBB7F68"/>
    <w:rsid w:val="6FBF4EFE"/>
    <w:rsid w:val="6FBFE35C"/>
    <w:rsid w:val="6FCFAD71"/>
    <w:rsid w:val="6FDAEA73"/>
    <w:rsid w:val="6FE3B50E"/>
    <w:rsid w:val="6FE6D3F2"/>
    <w:rsid w:val="6FE968C2"/>
    <w:rsid w:val="6FEB345E"/>
    <w:rsid w:val="6FF2EFAD"/>
    <w:rsid w:val="6FF60582"/>
    <w:rsid w:val="6FFB033B"/>
    <w:rsid w:val="6FFB130F"/>
    <w:rsid w:val="6FFBCF52"/>
    <w:rsid w:val="6FFD8E3D"/>
    <w:rsid w:val="6FFEC779"/>
    <w:rsid w:val="6FFF438D"/>
    <w:rsid w:val="6FFF4404"/>
    <w:rsid w:val="6FFF9649"/>
    <w:rsid w:val="6FFFBEA5"/>
    <w:rsid w:val="6FFFC341"/>
    <w:rsid w:val="6FFFD73E"/>
    <w:rsid w:val="6FFFFE50"/>
    <w:rsid w:val="7065127C"/>
    <w:rsid w:val="706F478E"/>
    <w:rsid w:val="70863007"/>
    <w:rsid w:val="70EC5DDE"/>
    <w:rsid w:val="70EF3DB0"/>
    <w:rsid w:val="71771B4C"/>
    <w:rsid w:val="717F4D41"/>
    <w:rsid w:val="71A010A2"/>
    <w:rsid w:val="71AD06B9"/>
    <w:rsid w:val="71B94AE6"/>
    <w:rsid w:val="71EFBF30"/>
    <w:rsid w:val="71FC02A3"/>
    <w:rsid w:val="72257ACB"/>
    <w:rsid w:val="725E4ABA"/>
    <w:rsid w:val="72658BD6"/>
    <w:rsid w:val="729C2D68"/>
    <w:rsid w:val="72F650E5"/>
    <w:rsid w:val="732E26DE"/>
    <w:rsid w:val="732F68C7"/>
    <w:rsid w:val="737A4C2D"/>
    <w:rsid w:val="737D1B6D"/>
    <w:rsid w:val="73B7E0DD"/>
    <w:rsid w:val="73D411B3"/>
    <w:rsid w:val="73DE2E10"/>
    <w:rsid w:val="73DF7000"/>
    <w:rsid w:val="73E7DE12"/>
    <w:rsid w:val="73EC77D3"/>
    <w:rsid w:val="73ED49D7"/>
    <w:rsid w:val="73F2CD28"/>
    <w:rsid w:val="73F53018"/>
    <w:rsid w:val="73F74F90"/>
    <w:rsid w:val="73F99052"/>
    <w:rsid w:val="73F9AE06"/>
    <w:rsid w:val="73FB824A"/>
    <w:rsid w:val="73FF6BA1"/>
    <w:rsid w:val="7416564C"/>
    <w:rsid w:val="749FD7D3"/>
    <w:rsid w:val="74A4573E"/>
    <w:rsid w:val="74B56F19"/>
    <w:rsid w:val="74C07CAE"/>
    <w:rsid w:val="74C7AC7B"/>
    <w:rsid w:val="74EA0887"/>
    <w:rsid w:val="74F49EB4"/>
    <w:rsid w:val="74F72650"/>
    <w:rsid w:val="74F7C382"/>
    <w:rsid w:val="74FB5213"/>
    <w:rsid w:val="74FFDDDE"/>
    <w:rsid w:val="75055AAB"/>
    <w:rsid w:val="752D4D47"/>
    <w:rsid w:val="75504B8E"/>
    <w:rsid w:val="7559F7EA"/>
    <w:rsid w:val="756643B1"/>
    <w:rsid w:val="756F2671"/>
    <w:rsid w:val="75705230"/>
    <w:rsid w:val="757DE146"/>
    <w:rsid w:val="758E71D2"/>
    <w:rsid w:val="758FC4EE"/>
    <w:rsid w:val="75973E7C"/>
    <w:rsid w:val="759B089C"/>
    <w:rsid w:val="75BE0881"/>
    <w:rsid w:val="75BF3D1F"/>
    <w:rsid w:val="75ED5D32"/>
    <w:rsid w:val="75EFE387"/>
    <w:rsid w:val="75F50E1D"/>
    <w:rsid w:val="75F7C6E5"/>
    <w:rsid w:val="75F9005F"/>
    <w:rsid w:val="75FA45B2"/>
    <w:rsid w:val="75FF147E"/>
    <w:rsid w:val="75FFAED4"/>
    <w:rsid w:val="761FFF64"/>
    <w:rsid w:val="764FFDD8"/>
    <w:rsid w:val="76510B75"/>
    <w:rsid w:val="766DE234"/>
    <w:rsid w:val="767FAAA0"/>
    <w:rsid w:val="76ABAAC5"/>
    <w:rsid w:val="76AE9ED9"/>
    <w:rsid w:val="76AF6B20"/>
    <w:rsid w:val="76C0112D"/>
    <w:rsid w:val="76C41A0E"/>
    <w:rsid w:val="76F64D4C"/>
    <w:rsid w:val="76FD06E9"/>
    <w:rsid w:val="77136482"/>
    <w:rsid w:val="771DDB7F"/>
    <w:rsid w:val="772FB049"/>
    <w:rsid w:val="775804FA"/>
    <w:rsid w:val="775DB214"/>
    <w:rsid w:val="775F175F"/>
    <w:rsid w:val="776F294A"/>
    <w:rsid w:val="776F3222"/>
    <w:rsid w:val="777F86EF"/>
    <w:rsid w:val="779761E5"/>
    <w:rsid w:val="77B73FC2"/>
    <w:rsid w:val="77B7FAAE"/>
    <w:rsid w:val="77BFC6B5"/>
    <w:rsid w:val="77D64D96"/>
    <w:rsid w:val="77DB77F4"/>
    <w:rsid w:val="77DC204C"/>
    <w:rsid w:val="77DDBDC3"/>
    <w:rsid w:val="77DF2D6E"/>
    <w:rsid w:val="77EDAC05"/>
    <w:rsid w:val="77EFCDD0"/>
    <w:rsid w:val="77F39AE6"/>
    <w:rsid w:val="77F9433A"/>
    <w:rsid w:val="77FC5DA2"/>
    <w:rsid w:val="77FCCF52"/>
    <w:rsid w:val="77FDD981"/>
    <w:rsid w:val="77FF1EBB"/>
    <w:rsid w:val="77FF5E74"/>
    <w:rsid w:val="77FF74CE"/>
    <w:rsid w:val="77FF7D29"/>
    <w:rsid w:val="78051BD5"/>
    <w:rsid w:val="780659D7"/>
    <w:rsid w:val="78256CC4"/>
    <w:rsid w:val="78422074"/>
    <w:rsid w:val="784FF237"/>
    <w:rsid w:val="785F8245"/>
    <w:rsid w:val="787943FB"/>
    <w:rsid w:val="787F4388"/>
    <w:rsid w:val="78ADD77C"/>
    <w:rsid w:val="78BF1F8F"/>
    <w:rsid w:val="78DF6D25"/>
    <w:rsid w:val="78F7B375"/>
    <w:rsid w:val="78FF49F3"/>
    <w:rsid w:val="79366790"/>
    <w:rsid w:val="797F61A6"/>
    <w:rsid w:val="79961D37"/>
    <w:rsid w:val="79AD0AE6"/>
    <w:rsid w:val="79BF266C"/>
    <w:rsid w:val="79D51B05"/>
    <w:rsid w:val="79FD0B36"/>
    <w:rsid w:val="79FE7BC4"/>
    <w:rsid w:val="79FFC5FC"/>
    <w:rsid w:val="7A37456E"/>
    <w:rsid w:val="7A3B461E"/>
    <w:rsid w:val="7A5E3EC6"/>
    <w:rsid w:val="7A7F4D93"/>
    <w:rsid w:val="7A9FCD62"/>
    <w:rsid w:val="7AA9D50B"/>
    <w:rsid w:val="7AAF7E44"/>
    <w:rsid w:val="7AB43E11"/>
    <w:rsid w:val="7AB71D5C"/>
    <w:rsid w:val="7ABB15DA"/>
    <w:rsid w:val="7ADF1AD4"/>
    <w:rsid w:val="7AEE7EF0"/>
    <w:rsid w:val="7AEF9F63"/>
    <w:rsid w:val="7B0F7CF4"/>
    <w:rsid w:val="7B272834"/>
    <w:rsid w:val="7B425BA2"/>
    <w:rsid w:val="7B4E601B"/>
    <w:rsid w:val="7B4F7695"/>
    <w:rsid w:val="7B55EE70"/>
    <w:rsid w:val="7B560A24"/>
    <w:rsid w:val="7B57868D"/>
    <w:rsid w:val="7B758D79"/>
    <w:rsid w:val="7B7782D6"/>
    <w:rsid w:val="7B7B05A3"/>
    <w:rsid w:val="7B7D864B"/>
    <w:rsid w:val="7B9FDEAF"/>
    <w:rsid w:val="7BA37759"/>
    <w:rsid w:val="7BA776EA"/>
    <w:rsid w:val="7BB665E4"/>
    <w:rsid w:val="7BB6AF34"/>
    <w:rsid w:val="7BBD6D05"/>
    <w:rsid w:val="7BBEF5AB"/>
    <w:rsid w:val="7BBFEC51"/>
    <w:rsid w:val="7BD344CB"/>
    <w:rsid w:val="7BDA1B17"/>
    <w:rsid w:val="7BDB3A47"/>
    <w:rsid w:val="7BDF96A3"/>
    <w:rsid w:val="7BEDCB0A"/>
    <w:rsid w:val="7BEDFA90"/>
    <w:rsid w:val="7BEE0899"/>
    <w:rsid w:val="7BF17BF8"/>
    <w:rsid w:val="7BF1ADE4"/>
    <w:rsid w:val="7BF3AB58"/>
    <w:rsid w:val="7BFBD8A8"/>
    <w:rsid w:val="7BFE8092"/>
    <w:rsid w:val="7BFEAE71"/>
    <w:rsid w:val="7BFEB0C7"/>
    <w:rsid w:val="7BFEBE6F"/>
    <w:rsid w:val="7BFF0D62"/>
    <w:rsid w:val="7BFF4830"/>
    <w:rsid w:val="7BFF6ABC"/>
    <w:rsid w:val="7BFF90A8"/>
    <w:rsid w:val="7BFFC44B"/>
    <w:rsid w:val="7BFFCB9F"/>
    <w:rsid w:val="7C62423F"/>
    <w:rsid w:val="7C7F2447"/>
    <w:rsid w:val="7CA3E458"/>
    <w:rsid w:val="7CBEEFDF"/>
    <w:rsid w:val="7CBFE014"/>
    <w:rsid w:val="7CC7607D"/>
    <w:rsid w:val="7CD73CD4"/>
    <w:rsid w:val="7CD97B5E"/>
    <w:rsid w:val="7CE0393C"/>
    <w:rsid w:val="7CE7F59A"/>
    <w:rsid w:val="7CEF3C8D"/>
    <w:rsid w:val="7CEFD7A6"/>
    <w:rsid w:val="7CFBA300"/>
    <w:rsid w:val="7CFC3BD9"/>
    <w:rsid w:val="7CFD9152"/>
    <w:rsid w:val="7CFDF47E"/>
    <w:rsid w:val="7D083FA0"/>
    <w:rsid w:val="7D1B07D0"/>
    <w:rsid w:val="7D1D1234"/>
    <w:rsid w:val="7D2F38FE"/>
    <w:rsid w:val="7D5F76F9"/>
    <w:rsid w:val="7D6FF510"/>
    <w:rsid w:val="7D73E3D8"/>
    <w:rsid w:val="7D77E8DB"/>
    <w:rsid w:val="7D7B3318"/>
    <w:rsid w:val="7DAEEF44"/>
    <w:rsid w:val="7DAF9EAE"/>
    <w:rsid w:val="7DB9AAD4"/>
    <w:rsid w:val="7DBF13EC"/>
    <w:rsid w:val="7DC7100F"/>
    <w:rsid w:val="7DDDBD5D"/>
    <w:rsid w:val="7DED5812"/>
    <w:rsid w:val="7DF36257"/>
    <w:rsid w:val="7DF74740"/>
    <w:rsid w:val="7DFCBDD0"/>
    <w:rsid w:val="7DFD030F"/>
    <w:rsid w:val="7DFD2F3E"/>
    <w:rsid w:val="7DFE5B38"/>
    <w:rsid w:val="7DFED70F"/>
    <w:rsid w:val="7DFF0358"/>
    <w:rsid w:val="7DFF077D"/>
    <w:rsid w:val="7DFF2993"/>
    <w:rsid w:val="7DFF2C28"/>
    <w:rsid w:val="7DFF4C73"/>
    <w:rsid w:val="7DFF5B05"/>
    <w:rsid w:val="7DFFB41A"/>
    <w:rsid w:val="7DFFC035"/>
    <w:rsid w:val="7DFFC8E5"/>
    <w:rsid w:val="7E15521D"/>
    <w:rsid w:val="7E2EFF55"/>
    <w:rsid w:val="7E32EBED"/>
    <w:rsid w:val="7E3A32B8"/>
    <w:rsid w:val="7E3F033C"/>
    <w:rsid w:val="7E450E1A"/>
    <w:rsid w:val="7E6147D9"/>
    <w:rsid w:val="7E6DE469"/>
    <w:rsid w:val="7E73793A"/>
    <w:rsid w:val="7E73C521"/>
    <w:rsid w:val="7E792ABC"/>
    <w:rsid w:val="7E7B17BE"/>
    <w:rsid w:val="7E7CF18A"/>
    <w:rsid w:val="7E935E9A"/>
    <w:rsid w:val="7EA033F3"/>
    <w:rsid w:val="7EA30424"/>
    <w:rsid w:val="7EB2593D"/>
    <w:rsid w:val="7EB63601"/>
    <w:rsid w:val="7EBB22B9"/>
    <w:rsid w:val="7EBD1072"/>
    <w:rsid w:val="7EBDEFB1"/>
    <w:rsid w:val="7EBF3F69"/>
    <w:rsid w:val="7EBFD939"/>
    <w:rsid w:val="7EBFE9C5"/>
    <w:rsid w:val="7ECDEF92"/>
    <w:rsid w:val="7ECEF42F"/>
    <w:rsid w:val="7ED2D90C"/>
    <w:rsid w:val="7ED881FF"/>
    <w:rsid w:val="7EDBE26A"/>
    <w:rsid w:val="7EDD424C"/>
    <w:rsid w:val="7EDD625E"/>
    <w:rsid w:val="7EDEE3EA"/>
    <w:rsid w:val="7EDF3139"/>
    <w:rsid w:val="7EE55D8E"/>
    <w:rsid w:val="7EED072A"/>
    <w:rsid w:val="7EED3009"/>
    <w:rsid w:val="7EF11B6C"/>
    <w:rsid w:val="7EF346E2"/>
    <w:rsid w:val="7EF931CF"/>
    <w:rsid w:val="7EFA1011"/>
    <w:rsid w:val="7EFB3C4B"/>
    <w:rsid w:val="7EFDB572"/>
    <w:rsid w:val="7EFE2C67"/>
    <w:rsid w:val="7EFF420A"/>
    <w:rsid w:val="7F080287"/>
    <w:rsid w:val="7F169C8E"/>
    <w:rsid w:val="7F1FD66A"/>
    <w:rsid w:val="7F23C124"/>
    <w:rsid w:val="7F2D678C"/>
    <w:rsid w:val="7F35FB43"/>
    <w:rsid w:val="7F3CD7FC"/>
    <w:rsid w:val="7F45A643"/>
    <w:rsid w:val="7F475253"/>
    <w:rsid w:val="7F4A6AF1"/>
    <w:rsid w:val="7F4EDA48"/>
    <w:rsid w:val="7F57771F"/>
    <w:rsid w:val="7F5A44CE"/>
    <w:rsid w:val="7F5B2900"/>
    <w:rsid w:val="7F5F415E"/>
    <w:rsid w:val="7F65A935"/>
    <w:rsid w:val="7F69D354"/>
    <w:rsid w:val="7F6F4325"/>
    <w:rsid w:val="7F6FA669"/>
    <w:rsid w:val="7F7725DB"/>
    <w:rsid w:val="7F7728F0"/>
    <w:rsid w:val="7F772B6A"/>
    <w:rsid w:val="7F777B6C"/>
    <w:rsid w:val="7F77C2EE"/>
    <w:rsid w:val="7F7B7445"/>
    <w:rsid w:val="7F7BBC7E"/>
    <w:rsid w:val="7F7CE152"/>
    <w:rsid w:val="7F7D58EC"/>
    <w:rsid w:val="7F7EE1EA"/>
    <w:rsid w:val="7F7F3361"/>
    <w:rsid w:val="7F7F49E1"/>
    <w:rsid w:val="7F7F92CD"/>
    <w:rsid w:val="7F7FE9D9"/>
    <w:rsid w:val="7F8A7331"/>
    <w:rsid w:val="7F8D71A7"/>
    <w:rsid w:val="7F935340"/>
    <w:rsid w:val="7F9BE0C6"/>
    <w:rsid w:val="7F9EF119"/>
    <w:rsid w:val="7FA26DC2"/>
    <w:rsid w:val="7FA7FD2A"/>
    <w:rsid w:val="7FABEB4C"/>
    <w:rsid w:val="7FADCF67"/>
    <w:rsid w:val="7FAFAA3B"/>
    <w:rsid w:val="7FB3D33E"/>
    <w:rsid w:val="7FB3FFB6"/>
    <w:rsid w:val="7FBBB9EB"/>
    <w:rsid w:val="7FBC6EE8"/>
    <w:rsid w:val="7FBD6FB4"/>
    <w:rsid w:val="7FBDFF7C"/>
    <w:rsid w:val="7FC25DB3"/>
    <w:rsid w:val="7FC94068"/>
    <w:rsid w:val="7FCB0D15"/>
    <w:rsid w:val="7FCB2881"/>
    <w:rsid w:val="7FCBF26F"/>
    <w:rsid w:val="7FCF33A8"/>
    <w:rsid w:val="7FCF5D5E"/>
    <w:rsid w:val="7FCFB21A"/>
    <w:rsid w:val="7FD02A96"/>
    <w:rsid w:val="7FD3BCBF"/>
    <w:rsid w:val="7FD77716"/>
    <w:rsid w:val="7FD900C0"/>
    <w:rsid w:val="7FD9AE18"/>
    <w:rsid w:val="7FDB8E91"/>
    <w:rsid w:val="7FDC2785"/>
    <w:rsid w:val="7FDC7A05"/>
    <w:rsid w:val="7FDD6EF8"/>
    <w:rsid w:val="7FDF2969"/>
    <w:rsid w:val="7FDF727D"/>
    <w:rsid w:val="7FDF859E"/>
    <w:rsid w:val="7FE3E9EA"/>
    <w:rsid w:val="7FE54C44"/>
    <w:rsid w:val="7FE65929"/>
    <w:rsid w:val="7FE71D8C"/>
    <w:rsid w:val="7FE73137"/>
    <w:rsid w:val="7FE73A54"/>
    <w:rsid w:val="7FE780AB"/>
    <w:rsid w:val="7FE814CF"/>
    <w:rsid w:val="7FEB2E5C"/>
    <w:rsid w:val="7FEB8C21"/>
    <w:rsid w:val="7FEDA894"/>
    <w:rsid w:val="7FEED9FF"/>
    <w:rsid w:val="7FEEE943"/>
    <w:rsid w:val="7FEF1334"/>
    <w:rsid w:val="7FEF8E86"/>
    <w:rsid w:val="7FEFE772"/>
    <w:rsid w:val="7FEFF21F"/>
    <w:rsid w:val="7FF10655"/>
    <w:rsid w:val="7FF16F6D"/>
    <w:rsid w:val="7FF31B8C"/>
    <w:rsid w:val="7FF7166E"/>
    <w:rsid w:val="7FF7A3C6"/>
    <w:rsid w:val="7FF7E4DA"/>
    <w:rsid w:val="7FF80E82"/>
    <w:rsid w:val="7FF95BBD"/>
    <w:rsid w:val="7FFB2DE8"/>
    <w:rsid w:val="7FFB6119"/>
    <w:rsid w:val="7FFBB956"/>
    <w:rsid w:val="7FFD29CD"/>
    <w:rsid w:val="7FFD44CE"/>
    <w:rsid w:val="7FFD4991"/>
    <w:rsid w:val="7FFD4C32"/>
    <w:rsid w:val="7FFD626B"/>
    <w:rsid w:val="7FFDAEE7"/>
    <w:rsid w:val="7FFDAF20"/>
    <w:rsid w:val="7FFE2549"/>
    <w:rsid w:val="7FFE3007"/>
    <w:rsid w:val="7FFE325C"/>
    <w:rsid w:val="7FFED1E2"/>
    <w:rsid w:val="7FFED964"/>
    <w:rsid w:val="7FFEE089"/>
    <w:rsid w:val="7FFF0298"/>
    <w:rsid w:val="7FFF4BFD"/>
    <w:rsid w:val="7FFF4C0E"/>
    <w:rsid w:val="7FFF69B2"/>
    <w:rsid w:val="7FFF6B74"/>
    <w:rsid w:val="7FFFBFF5"/>
    <w:rsid w:val="7FFFC3FB"/>
    <w:rsid w:val="7FFFD41F"/>
    <w:rsid w:val="7FFFEEE7"/>
    <w:rsid w:val="7FFFEF1E"/>
    <w:rsid w:val="82FB3CAA"/>
    <w:rsid w:val="8AFF6F92"/>
    <w:rsid w:val="8BAFC4F8"/>
    <w:rsid w:val="8DF62E50"/>
    <w:rsid w:val="8DF73C11"/>
    <w:rsid w:val="8DFD9710"/>
    <w:rsid w:val="8F3F5B2C"/>
    <w:rsid w:val="8F77AB96"/>
    <w:rsid w:val="8F7BCF4A"/>
    <w:rsid w:val="8FED5774"/>
    <w:rsid w:val="8FFC7863"/>
    <w:rsid w:val="92D9BCBC"/>
    <w:rsid w:val="93BBC283"/>
    <w:rsid w:val="93F62E78"/>
    <w:rsid w:val="93FD6761"/>
    <w:rsid w:val="9462E0B1"/>
    <w:rsid w:val="96DA090C"/>
    <w:rsid w:val="96DD1EBA"/>
    <w:rsid w:val="96FEF2C9"/>
    <w:rsid w:val="977F965E"/>
    <w:rsid w:val="97DB5C5E"/>
    <w:rsid w:val="97F7DB08"/>
    <w:rsid w:val="97FF9857"/>
    <w:rsid w:val="986F1401"/>
    <w:rsid w:val="98DBACEC"/>
    <w:rsid w:val="997FE2DA"/>
    <w:rsid w:val="99FF2707"/>
    <w:rsid w:val="9A693466"/>
    <w:rsid w:val="9A77F449"/>
    <w:rsid w:val="9B5F8F50"/>
    <w:rsid w:val="9B76BBEA"/>
    <w:rsid w:val="9BBF0842"/>
    <w:rsid w:val="9BDF4F2A"/>
    <w:rsid w:val="9C36BB22"/>
    <w:rsid w:val="9CDEE9E4"/>
    <w:rsid w:val="9CF7CC8A"/>
    <w:rsid w:val="9CFF6E5B"/>
    <w:rsid w:val="9D4B5CFF"/>
    <w:rsid w:val="9DC758D4"/>
    <w:rsid w:val="9E7C4E71"/>
    <w:rsid w:val="9EDBE743"/>
    <w:rsid w:val="9EF7B6B5"/>
    <w:rsid w:val="9F371F10"/>
    <w:rsid w:val="9F5FAB39"/>
    <w:rsid w:val="9F5FF3D2"/>
    <w:rsid w:val="9F6B4CB1"/>
    <w:rsid w:val="9F7B5B9D"/>
    <w:rsid w:val="9F9FAC25"/>
    <w:rsid w:val="9FBCAFDD"/>
    <w:rsid w:val="9FF506BC"/>
    <w:rsid w:val="9FFB15A3"/>
    <w:rsid w:val="9FFF4161"/>
    <w:rsid w:val="A27E452B"/>
    <w:rsid w:val="A33F084A"/>
    <w:rsid w:val="A4FA1808"/>
    <w:rsid w:val="A59F5442"/>
    <w:rsid w:val="A5DDDCC9"/>
    <w:rsid w:val="A6FA82EF"/>
    <w:rsid w:val="A6FBEC52"/>
    <w:rsid w:val="A76E7ACE"/>
    <w:rsid w:val="A77F8008"/>
    <w:rsid w:val="A7FF0FED"/>
    <w:rsid w:val="A7FFD9F7"/>
    <w:rsid w:val="A8FDAB2B"/>
    <w:rsid w:val="AA6F95BA"/>
    <w:rsid w:val="AB69F44D"/>
    <w:rsid w:val="AB7F9F60"/>
    <w:rsid w:val="AB994A90"/>
    <w:rsid w:val="ABA65456"/>
    <w:rsid w:val="ABBDA6B4"/>
    <w:rsid w:val="ABBF90A5"/>
    <w:rsid w:val="ABE1CA30"/>
    <w:rsid w:val="AC5B3632"/>
    <w:rsid w:val="AD5F5AE9"/>
    <w:rsid w:val="AD5FD918"/>
    <w:rsid w:val="AD7D339F"/>
    <w:rsid w:val="AD7DA4C0"/>
    <w:rsid w:val="ADF82480"/>
    <w:rsid w:val="ADFE6C40"/>
    <w:rsid w:val="ADFF7995"/>
    <w:rsid w:val="AEA9DA95"/>
    <w:rsid w:val="AEDFD610"/>
    <w:rsid w:val="AEE8BA34"/>
    <w:rsid w:val="AEF9B7E2"/>
    <w:rsid w:val="AF1FEA36"/>
    <w:rsid w:val="AF5FCB6B"/>
    <w:rsid w:val="AF763B59"/>
    <w:rsid w:val="AF9B3B96"/>
    <w:rsid w:val="AFC76038"/>
    <w:rsid w:val="AFCEE9D4"/>
    <w:rsid w:val="AFD402D9"/>
    <w:rsid w:val="AFDB0A94"/>
    <w:rsid w:val="AFDEB100"/>
    <w:rsid w:val="AFEF2345"/>
    <w:rsid w:val="AFFE4C74"/>
    <w:rsid w:val="AFFFBFCD"/>
    <w:rsid w:val="B0EA213C"/>
    <w:rsid w:val="B0F7BB38"/>
    <w:rsid w:val="B2B692F8"/>
    <w:rsid w:val="B2FD743C"/>
    <w:rsid w:val="B3BB2971"/>
    <w:rsid w:val="B3DE46DB"/>
    <w:rsid w:val="B3F3D8A7"/>
    <w:rsid w:val="B4E21871"/>
    <w:rsid w:val="B5343E1D"/>
    <w:rsid w:val="B5D3EA0B"/>
    <w:rsid w:val="B63BE29F"/>
    <w:rsid w:val="B65D3A92"/>
    <w:rsid w:val="B65FC5FA"/>
    <w:rsid w:val="B6D9DFBE"/>
    <w:rsid w:val="B6DF8DAE"/>
    <w:rsid w:val="B6FBCC95"/>
    <w:rsid w:val="B6FFFD37"/>
    <w:rsid w:val="B75F541C"/>
    <w:rsid w:val="B773CD20"/>
    <w:rsid w:val="B77B0FA6"/>
    <w:rsid w:val="B77F8BEE"/>
    <w:rsid w:val="B7BF28ED"/>
    <w:rsid w:val="B7F54947"/>
    <w:rsid w:val="B7FF30D0"/>
    <w:rsid w:val="B8D9C628"/>
    <w:rsid w:val="B96FF85B"/>
    <w:rsid w:val="B9DE5A99"/>
    <w:rsid w:val="B9E286D1"/>
    <w:rsid w:val="B9E7E1DF"/>
    <w:rsid w:val="B9F78B21"/>
    <w:rsid w:val="B9F85972"/>
    <w:rsid w:val="B9FDF9DF"/>
    <w:rsid w:val="BA7B23C6"/>
    <w:rsid w:val="BAD51081"/>
    <w:rsid w:val="BAEEC5DA"/>
    <w:rsid w:val="BB2FEC5C"/>
    <w:rsid w:val="BB3FD3B5"/>
    <w:rsid w:val="BBCF00F6"/>
    <w:rsid w:val="BBDDDD2E"/>
    <w:rsid w:val="BBED7561"/>
    <w:rsid w:val="BBEF91A0"/>
    <w:rsid w:val="BBFB78AA"/>
    <w:rsid w:val="BBFBDB75"/>
    <w:rsid w:val="BBFE89DA"/>
    <w:rsid w:val="BBFF29EC"/>
    <w:rsid w:val="BBFFC976"/>
    <w:rsid w:val="BC351808"/>
    <w:rsid w:val="BCBF24BE"/>
    <w:rsid w:val="BCF9D846"/>
    <w:rsid w:val="BCFDA3DC"/>
    <w:rsid w:val="BCFF2D66"/>
    <w:rsid w:val="BD6F38AA"/>
    <w:rsid w:val="BD6FF2BA"/>
    <w:rsid w:val="BD741A1D"/>
    <w:rsid w:val="BD758A04"/>
    <w:rsid w:val="BDBD6A72"/>
    <w:rsid w:val="BDBF8EF3"/>
    <w:rsid w:val="BDD73C76"/>
    <w:rsid w:val="BDE6409D"/>
    <w:rsid w:val="BDE7624B"/>
    <w:rsid w:val="BDE84308"/>
    <w:rsid w:val="BDEF2FA8"/>
    <w:rsid w:val="BDF4B5C8"/>
    <w:rsid w:val="BDF70DA4"/>
    <w:rsid w:val="BDF9978D"/>
    <w:rsid w:val="BDFD40B5"/>
    <w:rsid w:val="BE5D20BA"/>
    <w:rsid w:val="BE7E29C6"/>
    <w:rsid w:val="BEDB6124"/>
    <w:rsid w:val="BEDD5871"/>
    <w:rsid w:val="BEDE6CB4"/>
    <w:rsid w:val="BEEDF233"/>
    <w:rsid w:val="BEFA6BCA"/>
    <w:rsid w:val="BEFF570F"/>
    <w:rsid w:val="BEFF78AF"/>
    <w:rsid w:val="BF2B0CD1"/>
    <w:rsid w:val="BF6C7FA3"/>
    <w:rsid w:val="BF6F6BBA"/>
    <w:rsid w:val="BF76AA11"/>
    <w:rsid w:val="BF777DE1"/>
    <w:rsid w:val="BF7DEA6F"/>
    <w:rsid w:val="BF7F018B"/>
    <w:rsid w:val="BF7F6E29"/>
    <w:rsid w:val="BF8F3366"/>
    <w:rsid w:val="BF974065"/>
    <w:rsid w:val="BF9F83A1"/>
    <w:rsid w:val="BFB05244"/>
    <w:rsid w:val="BFB3FC91"/>
    <w:rsid w:val="BFB6776E"/>
    <w:rsid w:val="BFBA341C"/>
    <w:rsid w:val="BFBDC103"/>
    <w:rsid w:val="BFBFB6B1"/>
    <w:rsid w:val="BFCB8FDB"/>
    <w:rsid w:val="BFCDC81B"/>
    <w:rsid w:val="BFCE0F3E"/>
    <w:rsid w:val="BFD67709"/>
    <w:rsid w:val="BFD7F970"/>
    <w:rsid w:val="BFDBA14C"/>
    <w:rsid w:val="BFDD918E"/>
    <w:rsid w:val="BFE53D8B"/>
    <w:rsid w:val="BFE7BFCD"/>
    <w:rsid w:val="BFE87A0F"/>
    <w:rsid w:val="BFE9DDCB"/>
    <w:rsid w:val="BFEF5C76"/>
    <w:rsid w:val="BFF6C146"/>
    <w:rsid w:val="BFF94603"/>
    <w:rsid w:val="BFFB6080"/>
    <w:rsid w:val="BFFD5367"/>
    <w:rsid w:val="BFFE1A1D"/>
    <w:rsid w:val="BFFFB1B3"/>
    <w:rsid w:val="BFFFC66A"/>
    <w:rsid w:val="BFFFF0B2"/>
    <w:rsid w:val="BFFFF3F3"/>
    <w:rsid w:val="C3FFD082"/>
    <w:rsid w:val="C5FD912D"/>
    <w:rsid w:val="C6EF0ADE"/>
    <w:rsid w:val="C6FFA6D8"/>
    <w:rsid w:val="C71FAFD7"/>
    <w:rsid w:val="C7F50D9D"/>
    <w:rsid w:val="C7FFAD27"/>
    <w:rsid w:val="C8CF551C"/>
    <w:rsid w:val="C8FE4EFA"/>
    <w:rsid w:val="CBBDC42F"/>
    <w:rsid w:val="CBCB4B70"/>
    <w:rsid w:val="CBDF1F81"/>
    <w:rsid w:val="CCFF865B"/>
    <w:rsid w:val="CD3B18AA"/>
    <w:rsid w:val="CD599E50"/>
    <w:rsid w:val="CDFB936A"/>
    <w:rsid w:val="CDFBD6F5"/>
    <w:rsid w:val="CDFD0FF2"/>
    <w:rsid w:val="CDFF4B9A"/>
    <w:rsid w:val="CDFFA7E9"/>
    <w:rsid w:val="CE7E8F92"/>
    <w:rsid w:val="CE7F37ED"/>
    <w:rsid w:val="CEB74DFA"/>
    <w:rsid w:val="CEF3FCF5"/>
    <w:rsid w:val="CEFC4863"/>
    <w:rsid w:val="CEFF0038"/>
    <w:rsid w:val="CF459C31"/>
    <w:rsid w:val="CF57C742"/>
    <w:rsid w:val="CF7B55FB"/>
    <w:rsid w:val="CF7FE7E7"/>
    <w:rsid w:val="CF9F15E7"/>
    <w:rsid w:val="CFBBE63A"/>
    <w:rsid w:val="CFDFC8A2"/>
    <w:rsid w:val="CFEDACAF"/>
    <w:rsid w:val="CFEE38B3"/>
    <w:rsid w:val="CFFB08A1"/>
    <w:rsid w:val="CFFF7263"/>
    <w:rsid w:val="D0BB5928"/>
    <w:rsid w:val="D1AF7524"/>
    <w:rsid w:val="D1EE64C0"/>
    <w:rsid w:val="D31545B0"/>
    <w:rsid w:val="D3473005"/>
    <w:rsid w:val="D3ADFEB5"/>
    <w:rsid w:val="D3C85FCB"/>
    <w:rsid w:val="D3FF2C90"/>
    <w:rsid w:val="D4BD2DEC"/>
    <w:rsid w:val="D4BFD1C1"/>
    <w:rsid w:val="D53E56B7"/>
    <w:rsid w:val="D55607B4"/>
    <w:rsid w:val="D57FD904"/>
    <w:rsid w:val="D5B7BDBA"/>
    <w:rsid w:val="D5F7A0CC"/>
    <w:rsid w:val="D63FDC92"/>
    <w:rsid w:val="D6BE03F9"/>
    <w:rsid w:val="D6FC576C"/>
    <w:rsid w:val="D6FFE157"/>
    <w:rsid w:val="D7CF2735"/>
    <w:rsid w:val="D7CF6CAA"/>
    <w:rsid w:val="D7E7643C"/>
    <w:rsid w:val="D7EF2CEB"/>
    <w:rsid w:val="D7FF52FC"/>
    <w:rsid w:val="D7FFE781"/>
    <w:rsid w:val="D85ED996"/>
    <w:rsid w:val="D99F5568"/>
    <w:rsid w:val="D9D32853"/>
    <w:rsid w:val="D9D741AE"/>
    <w:rsid w:val="D9E14800"/>
    <w:rsid w:val="D9FE697F"/>
    <w:rsid w:val="DA7F3D75"/>
    <w:rsid w:val="DABFB29E"/>
    <w:rsid w:val="DACF2FAD"/>
    <w:rsid w:val="DAFDC71F"/>
    <w:rsid w:val="DAFF57F6"/>
    <w:rsid w:val="DAFFFAF2"/>
    <w:rsid w:val="DB1F2E59"/>
    <w:rsid w:val="DB778C37"/>
    <w:rsid w:val="DBAE4108"/>
    <w:rsid w:val="DBBF7AF4"/>
    <w:rsid w:val="DBD6FBF3"/>
    <w:rsid w:val="DBDAD2AF"/>
    <w:rsid w:val="DBEF1D1E"/>
    <w:rsid w:val="DBEF224E"/>
    <w:rsid w:val="DBF2E770"/>
    <w:rsid w:val="DBF3DB5D"/>
    <w:rsid w:val="DBFB0E2B"/>
    <w:rsid w:val="DBFE2D39"/>
    <w:rsid w:val="DBFF3830"/>
    <w:rsid w:val="DBFFA448"/>
    <w:rsid w:val="DCF909FD"/>
    <w:rsid w:val="DCFAC2B3"/>
    <w:rsid w:val="DCFD5EE6"/>
    <w:rsid w:val="DD2E4684"/>
    <w:rsid w:val="DD3F90CB"/>
    <w:rsid w:val="DD734743"/>
    <w:rsid w:val="DD8FF6B1"/>
    <w:rsid w:val="DDB508CC"/>
    <w:rsid w:val="DDBF51A5"/>
    <w:rsid w:val="DDBF8DDC"/>
    <w:rsid w:val="DDEF0FE2"/>
    <w:rsid w:val="DDFE204E"/>
    <w:rsid w:val="DDFF236F"/>
    <w:rsid w:val="DDFFD860"/>
    <w:rsid w:val="DE72B5B5"/>
    <w:rsid w:val="DEBBCAE8"/>
    <w:rsid w:val="DED7A7BB"/>
    <w:rsid w:val="DEDD7FB0"/>
    <w:rsid w:val="DEDF82DC"/>
    <w:rsid w:val="DEE73414"/>
    <w:rsid w:val="DEEE5D83"/>
    <w:rsid w:val="DEF78E6D"/>
    <w:rsid w:val="DEF91B8C"/>
    <w:rsid w:val="DEF99855"/>
    <w:rsid w:val="DEFAA8B6"/>
    <w:rsid w:val="DEFE06E9"/>
    <w:rsid w:val="DEFE40A5"/>
    <w:rsid w:val="DEFF0B2B"/>
    <w:rsid w:val="DEFF8CFF"/>
    <w:rsid w:val="DF5E1AAC"/>
    <w:rsid w:val="DF5FC715"/>
    <w:rsid w:val="DF76A5EA"/>
    <w:rsid w:val="DF7DF5A5"/>
    <w:rsid w:val="DF9DAA0D"/>
    <w:rsid w:val="DFAB782A"/>
    <w:rsid w:val="DFAD5D36"/>
    <w:rsid w:val="DFBD72BA"/>
    <w:rsid w:val="DFBDFFF0"/>
    <w:rsid w:val="DFBEC02E"/>
    <w:rsid w:val="DFBFC992"/>
    <w:rsid w:val="DFD50D2D"/>
    <w:rsid w:val="DFDD17D2"/>
    <w:rsid w:val="DFE7AFC7"/>
    <w:rsid w:val="DFEEB0A0"/>
    <w:rsid w:val="DFEF0DD7"/>
    <w:rsid w:val="DFEFCB99"/>
    <w:rsid w:val="DFEFD79F"/>
    <w:rsid w:val="DFF57929"/>
    <w:rsid w:val="DFF7E9E8"/>
    <w:rsid w:val="DFF7FB78"/>
    <w:rsid w:val="DFF8AAE8"/>
    <w:rsid w:val="DFF948CA"/>
    <w:rsid w:val="DFFB06E9"/>
    <w:rsid w:val="DFFB1404"/>
    <w:rsid w:val="DFFBFAE9"/>
    <w:rsid w:val="DFFD116B"/>
    <w:rsid w:val="DFFE1938"/>
    <w:rsid w:val="DFFE3D44"/>
    <w:rsid w:val="DFFE43FC"/>
    <w:rsid w:val="DFFF3898"/>
    <w:rsid w:val="DFFF4B65"/>
    <w:rsid w:val="DFFF613C"/>
    <w:rsid w:val="E07F0FD8"/>
    <w:rsid w:val="E12F6819"/>
    <w:rsid w:val="E1BF6D5B"/>
    <w:rsid w:val="E3BBD5C8"/>
    <w:rsid w:val="E3DC82BD"/>
    <w:rsid w:val="E3DECF48"/>
    <w:rsid w:val="E3FFC64F"/>
    <w:rsid w:val="E4FEDECC"/>
    <w:rsid w:val="E55E8F2B"/>
    <w:rsid w:val="E57EF019"/>
    <w:rsid w:val="E5DE53D9"/>
    <w:rsid w:val="E5FD820A"/>
    <w:rsid w:val="E653372F"/>
    <w:rsid w:val="E6D5663E"/>
    <w:rsid w:val="E767F815"/>
    <w:rsid w:val="E77113BA"/>
    <w:rsid w:val="E77E7C45"/>
    <w:rsid w:val="E77FA464"/>
    <w:rsid w:val="E7D505ED"/>
    <w:rsid w:val="E7DD040A"/>
    <w:rsid w:val="E7DD5620"/>
    <w:rsid w:val="E7E3E3BC"/>
    <w:rsid w:val="E7FF8CEF"/>
    <w:rsid w:val="E87FFD8C"/>
    <w:rsid w:val="E8E68834"/>
    <w:rsid w:val="E96A2A89"/>
    <w:rsid w:val="E97F60BA"/>
    <w:rsid w:val="E9AB9208"/>
    <w:rsid w:val="E9D3BF1D"/>
    <w:rsid w:val="E9F71EFB"/>
    <w:rsid w:val="EA7F306C"/>
    <w:rsid w:val="EA8A81BE"/>
    <w:rsid w:val="EAFE84F9"/>
    <w:rsid w:val="EAFECA82"/>
    <w:rsid w:val="EB7CF86F"/>
    <w:rsid w:val="EB8F9FFC"/>
    <w:rsid w:val="EB9EABE1"/>
    <w:rsid w:val="EBB760C1"/>
    <w:rsid w:val="EBDDAE7E"/>
    <w:rsid w:val="EBDFB4EA"/>
    <w:rsid w:val="EBDFFC0C"/>
    <w:rsid w:val="EBF6508C"/>
    <w:rsid w:val="EBF6F838"/>
    <w:rsid w:val="EBFB837D"/>
    <w:rsid w:val="EBFF2959"/>
    <w:rsid w:val="EBFFE850"/>
    <w:rsid w:val="ECAE8611"/>
    <w:rsid w:val="ECFB3ED1"/>
    <w:rsid w:val="ECFFCADF"/>
    <w:rsid w:val="ED1FA7A6"/>
    <w:rsid w:val="ED5F0725"/>
    <w:rsid w:val="ED9F7C0A"/>
    <w:rsid w:val="EDB66730"/>
    <w:rsid w:val="EDBD7B50"/>
    <w:rsid w:val="EDBE2332"/>
    <w:rsid w:val="EDDC6019"/>
    <w:rsid w:val="EDDDCAE6"/>
    <w:rsid w:val="EDEF9F06"/>
    <w:rsid w:val="EDF35CBC"/>
    <w:rsid w:val="EDFEC7F7"/>
    <w:rsid w:val="EDFF224C"/>
    <w:rsid w:val="EE36B535"/>
    <w:rsid w:val="EE37CDD0"/>
    <w:rsid w:val="EE7996C4"/>
    <w:rsid w:val="EEBA0845"/>
    <w:rsid w:val="EED7CFEC"/>
    <w:rsid w:val="EEEF3ADA"/>
    <w:rsid w:val="EEF3463D"/>
    <w:rsid w:val="EEF5C4BA"/>
    <w:rsid w:val="EF174C9F"/>
    <w:rsid w:val="EF1756F0"/>
    <w:rsid w:val="EF29E3A8"/>
    <w:rsid w:val="EF2B72D1"/>
    <w:rsid w:val="EF3B9466"/>
    <w:rsid w:val="EF43A863"/>
    <w:rsid w:val="EF4F7979"/>
    <w:rsid w:val="EF5533AB"/>
    <w:rsid w:val="EF6DCBE4"/>
    <w:rsid w:val="EF735EB1"/>
    <w:rsid w:val="EF770D33"/>
    <w:rsid w:val="EF8E251E"/>
    <w:rsid w:val="EF9F276F"/>
    <w:rsid w:val="EFA8739E"/>
    <w:rsid w:val="EFAFF4A3"/>
    <w:rsid w:val="EFB98E63"/>
    <w:rsid w:val="EFC82484"/>
    <w:rsid w:val="EFD4D87E"/>
    <w:rsid w:val="EFD61B1C"/>
    <w:rsid w:val="EFD76403"/>
    <w:rsid w:val="EFD76F5E"/>
    <w:rsid w:val="EFDA8199"/>
    <w:rsid w:val="EFDF4F25"/>
    <w:rsid w:val="EFDFC3E7"/>
    <w:rsid w:val="EFE59F13"/>
    <w:rsid w:val="EFF747F8"/>
    <w:rsid w:val="EFF76175"/>
    <w:rsid w:val="EFF7C10D"/>
    <w:rsid w:val="EFF7CE7D"/>
    <w:rsid w:val="EFFBBBF6"/>
    <w:rsid w:val="EFFE5C97"/>
    <w:rsid w:val="EFFE9AB3"/>
    <w:rsid w:val="EFFF50A6"/>
    <w:rsid w:val="EFFFD99D"/>
    <w:rsid w:val="F11CAD6A"/>
    <w:rsid w:val="F15FC7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110D4D"/>
  <w15:docId w15:val="{748DD1F2-A9B4-434E-AE09-29794767E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uiPriority="99"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Calibri" w:hAnsi="Calibri"/>
      <w:kern w:val="2"/>
      <w:sz w:val="21"/>
      <w:szCs w:val="22"/>
    </w:rPr>
  </w:style>
  <w:style w:type="paragraph" w:styleId="1">
    <w:name w:val="heading 1"/>
    <w:basedOn w:val="a"/>
    <w:next w:val="a"/>
    <w:uiPriority w:val="99"/>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首行缩进"/>
    <w:basedOn w:val="a"/>
    <w:uiPriority w:val="99"/>
    <w:qFormat/>
    <w:pPr>
      <w:spacing w:line="360" w:lineRule="auto"/>
      <w:ind w:firstLineChars="200" w:firstLine="480"/>
    </w:pPr>
    <w:rPr>
      <w:rFonts w:ascii="宋体" w:hAnsi="宋体" w:cs="宋体"/>
      <w:kern w:val="0"/>
    </w:rPr>
  </w:style>
  <w:style w:type="paragraph" w:styleId="a4">
    <w:name w:val="Body Text"/>
    <w:basedOn w:val="a"/>
    <w:uiPriority w:val="99"/>
    <w:unhideWhenUsed/>
    <w:qFormat/>
    <w:pPr>
      <w:spacing w:after="120"/>
    </w:p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spacing w:beforeAutospacing="1" w:afterAutospacing="1"/>
      <w:jc w:val="left"/>
    </w:pPr>
    <w:rPr>
      <w:kern w:val="0"/>
      <w:sz w:val="24"/>
    </w:rPr>
  </w:style>
  <w:style w:type="table" w:styleId="a8">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1"/>
    <w:qFormat/>
    <w:rPr>
      <w:i/>
    </w:rPr>
  </w:style>
  <w:style w:type="character" w:styleId="aa">
    <w:name w:val="Hyperlink"/>
    <w:basedOn w:val="a1"/>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394</Words>
  <Characters>2252</Characters>
  <Application>Microsoft Office Word</Application>
  <DocSecurity>0</DocSecurity>
  <Lines>18</Lines>
  <Paragraphs>5</Paragraphs>
  <ScaleCrop>false</ScaleCrop>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2</cp:revision>
  <cp:lastPrinted>2022-05-18T17:15:00Z</cp:lastPrinted>
  <dcterms:created xsi:type="dcterms:W3CDTF">2022-05-14T17:08:00Z</dcterms:created>
  <dcterms:modified xsi:type="dcterms:W3CDTF">2022-08-03T03:18:00Z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BB1417A6A5B54D7C8DE933BB30D89882</vt:lpwstr>
  </property>
</Properties>
</file>